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32216" w14:textId="0D97672C" w:rsidR="001D51D9" w:rsidRPr="006A5688" w:rsidRDefault="00CD6C3B" w:rsidP="006A5688">
      <w:pPr>
        <w:spacing w:line="276" w:lineRule="auto"/>
        <w:rPr>
          <w:rFonts w:ascii="Arial" w:hAnsi="Arial" w:cs="Arial"/>
          <w:b/>
          <w:bCs/>
          <w:sz w:val="22"/>
          <w:szCs w:val="22"/>
          <w:lang w:val="sl-SI"/>
        </w:rPr>
      </w:pPr>
      <w:r w:rsidRPr="00D214EA">
        <w:rPr>
          <w:rFonts w:ascii="Arial" w:hAnsi="Arial" w:cs="Arial"/>
          <w:sz w:val="22"/>
          <w:szCs w:val="22"/>
          <w:u w:val="single"/>
          <w:lang w:val="sl-SI"/>
        </w:rPr>
        <w:t xml:space="preserve">Obvestilo za javnost, </w:t>
      </w:r>
      <w:r w:rsidR="007C2008">
        <w:rPr>
          <w:rFonts w:ascii="Arial" w:hAnsi="Arial" w:cs="Arial"/>
          <w:sz w:val="22"/>
          <w:szCs w:val="22"/>
          <w:u w:val="single"/>
          <w:lang w:val="sl-SI"/>
        </w:rPr>
        <w:t>5</w:t>
      </w:r>
      <w:r w:rsidRPr="00D214EA">
        <w:rPr>
          <w:rFonts w:ascii="Arial" w:hAnsi="Arial" w:cs="Arial"/>
          <w:sz w:val="22"/>
          <w:szCs w:val="22"/>
          <w:u w:val="single"/>
          <w:lang w:val="sl-SI"/>
        </w:rPr>
        <w:t xml:space="preserve">. </w:t>
      </w:r>
      <w:r w:rsidR="007C2008">
        <w:rPr>
          <w:rFonts w:ascii="Arial" w:hAnsi="Arial" w:cs="Arial"/>
          <w:sz w:val="22"/>
          <w:szCs w:val="22"/>
          <w:u w:val="single"/>
          <w:lang w:val="sl-SI"/>
        </w:rPr>
        <w:t>3</w:t>
      </w:r>
      <w:r w:rsidRPr="00D214EA">
        <w:rPr>
          <w:rFonts w:ascii="Arial" w:hAnsi="Arial" w:cs="Arial"/>
          <w:sz w:val="22"/>
          <w:szCs w:val="22"/>
          <w:u w:val="single"/>
          <w:lang w:val="sl-SI"/>
        </w:rPr>
        <w:t>. 202</w:t>
      </w:r>
      <w:r w:rsidR="007C2008">
        <w:rPr>
          <w:rFonts w:ascii="Arial" w:hAnsi="Arial" w:cs="Arial"/>
          <w:sz w:val="22"/>
          <w:szCs w:val="22"/>
          <w:u w:val="single"/>
          <w:lang w:val="sl-SI"/>
        </w:rPr>
        <w:t>4</w:t>
      </w:r>
      <w:r w:rsidRPr="00D214EA">
        <w:rPr>
          <w:rFonts w:ascii="Arial" w:hAnsi="Arial" w:cs="Arial"/>
          <w:sz w:val="22"/>
          <w:szCs w:val="22"/>
          <w:u w:val="single"/>
          <w:lang w:val="sl-SI"/>
        </w:rPr>
        <w:t>:</w:t>
      </w:r>
      <w:r w:rsidRPr="00D214EA">
        <w:rPr>
          <w:rFonts w:ascii="Arial" w:hAnsi="Arial" w:cs="Arial"/>
          <w:sz w:val="22"/>
          <w:szCs w:val="22"/>
          <w:lang w:val="sl-SI"/>
        </w:rPr>
        <w:t xml:space="preserve"> </w:t>
      </w:r>
      <w:bookmarkStart w:id="0" w:name="_Hlk160457941"/>
      <w:r w:rsidR="007C2008">
        <w:rPr>
          <w:rFonts w:ascii="Arial" w:hAnsi="Arial" w:cs="Arial"/>
          <w:sz w:val="22"/>
          <w:szCs w:val="22"/>
          <w:lang w:val="sl-SI"/>
        </w:rPr>
        <w:t>Zmago Jeraj</w:t>
      </w:r>
      <w:r w:rsidR="00706DEF">
        <w:rPr>
          <w:rFonts w:ascii="Arial" w:hAnsi="Arial" w:cs="Arial"/>
          <w:sz w:val="22"/>
          <w:szCs w:val="22"/>
          <w:lang w:val="sl-SI"/>
        </w:rPr>
        <w:t>,</w:t>
      </w:r>
      <w:r w:rsidR="00DF79D2">
        <w:rPr>
          <w:rFonts w:ascii="Arial" w:hAnsi="Arial" w:cs="Arial"/>
          <w:sz w:val="22"/>
          <w:szCs w:val="22"/>
          <w:lang w:val="sl-SI"/>
        </w:rPr>
        <w:t xml:space="preserve"> </w:t>
      </w:r>
      <w:r w:rsidR="007C2008">
        <w:rPr>
          <w:rFonts w:ascii="Arial" w:hAnsi="Arial" w:cs="Arial"/>
          <w:sz w:val="22"/>
          <w:szCs w:val="22"/>
          <w:lang w:val="sl-SI"/>
        </w:rPr>
        <w:t>Z visokim korakom prestopim okensko polico</w:t>
      </w:r>
      <w:bookmarkEnd w:id="0"/>
      <w:r w:rsidR="001C3AF9" w:rsidRPr="006A5688">
        <w:rPr>
          <w:rFonts w:ascii="Arial" w:hAnsi="Arial" w:cs="Arial"/>
          <w:sz w:val="22"/>
          <w:szCs w:val="22"/>
          <w:lang w:val="sl-SI"/>
        </w:rPr>
        <w:t xml:space="preserve">, Mednarodni grafični likovni center, Grad Tivoli, </w:t>
      </w:r>
      <w:r w:rsidR="007C2008">
        <w:rPr>
          <w:rFonts w:ascii="Arial" w:hAnsi="Arial" w:cs="Arial"/>
          <w:sz w:val="22"/>
          <w:szCs w:val="22"/>
          <w:lang w:val="sl-SI"/>
        </w:rPr>
        <w:t>8</w:t>
      </w:r>
      <w:r w:rsidR="001C3AF9" w:rsidRPr="006A5688">
        <w:rPr>
          <w:rFonts w:ascii="Arial" w:hAnsi="Arial" w:cs="Arial"/>
          <w:sz w:val="22"/>
          <w:szCs w:val="22"/>
          <w:lang w:val="sl-SI"/>
        </w:rPr>
        <w:t xml:space="preserve">. </w:t>
      </w:r>
      <w:r w:rsidR="007C2008">
        <w:rPr>
          <w:rFonts w:ascii="Arial" w:hAnsi="Arial" w:cs="Arial"/>
          <w:sz w:val="22"/>
          <w:szCs w:val="22"/>
          <w:lang w:val="sl-SI"/>
        </w:rPr>
        <w:t>3</w:t>
      </w:r>
      <w:r w:rsidR="001C3AF9" w:rsidRPr="006A5688">
        <w:rPr>
          <w:rFonts w:ascii="Arial" w:hAnsi="Arial" w:cs="Arial"/>
          <w:sz w:val="22"/>
          <w:szCs w:val="22"/>
          <w:lang w:val="sl-SI"/>
        </w:rPr>
        <w:t>.–</w:t>
      </w:r>
      <w:r w:rsidR="007C2008">
        <w:rPr>
          <w:rFonts w:ascii="Arial" w:hAnsi="Arial" w:cs="Arial"/>
          <w:sz w:val="22"/>
          <w:szCs w:val="22"/>
          <w:lang w:val="sl-SI"/>
        </w:rPr>
        <w:t>16</w:t>
      </w:r>
      <w:r w:rsidR="001C3AF9" w:rsidRPr="006A5688">
        <w:rPr>
          <w:rFonts w:ascii="Arial" w:hAnsi="Arial" w:cs="Arial"/>
          <w:sz w:val="22"/>
          <w:szCs w:val="22"/>
          <w:lang w:val="sl-SI"/>
        </w:rPr>
        <w:t xml:space="preserve">. </w:t>
      </w:r>
      <w:r w:rsidR="007C2008">
        <w:rPr>
          <w:rFonts w:ascii="Arial" w:hAnsi="Arial" w:cs="Arial"/>
          <w:sz w:val="22"/>
          <w:szCs w:val="22"/>
          <w:lang w:val="sl-SI"/>
        </w:rPr>
        <w:t>6</w:t>
      </w:r>
      <w:r w:rsidR="00DF79D2">
        <w:rPr>
          <w:rFonts w:ascii="Arial" w:hAnsi="Arial" w:cs="Arial"/>
          <w:sz w:val="22"/>
          <w:szCs w:val="22"/>
          <w:lang w:val="sl-SI"/>
        </w:rPr>
        <w:t>.</w:t>
      </w:r>
      <w:r w:rsidR="001C3AF9" w:rsidRPr="006A5688">
        <w:rPr>
          <w:rFonts w:ascii="Arial" w:hAnsi="Arial" w:cs="Arial"/>
          <w:sz w:val="22"/>
          <w:szCs w:val="22"/>
          <w:lang w:val="sl-SI"/>
        </w:rPr>
        <w:t xml:space="preserve"> 202</w:t>
      </w:r>
      <w:r w:rsidR="007C2008">
        <w:rPr>
          <w:rFonts w:ascii="Arial" w:hAnsi="Arial" w:cs="Arial"/>
          <w:sz w:val="22"/>
          <w:szCs w:val="22"/>
          <w:lang w:val="sl-SI"/>
        </w:rPr>
        <w:t>4</w:t>
      </w:r>
      <w:r w:rsidR="001C3AF9" w:rsidRPr="006A5688">
        <w:rPr>
          <w:rFonts w:ascii="Arial" w:hAnsi="Arial" w:cs="Arial"/>
          <w:sz w:val="22"/>
          <w:szCs w:val="22"/>
          <w:lang w:val="sl-SI"/>
        </w:rPr>
        <w:t>.</w:t>
      </w:r>
    </w:p>
    <w:p w14:paraId="53EF52EF" w14:textId="77777777" w:rsidR="001C3AF9" w:rsidRPr="006A5688" w:rsidRDefault="001C3AF9" w:rsidP="006A5688">
      <w:pPr>
        <w:spacing w:line="276" w:lineRule="auto"/>
        <w:rPr>
          <w:rFonts w:ascii="Arial" w:hAnsi="Arial" w:cs="Arial"/>
          <w:b/>
          <w:bCs/>
          <w:sz w:val="22"/>
          <w:szCs w:val="22"/>
          <w:lang w:val="sl-SI"/>
        </w:rPr>
      </w:pPr>
    </w:p>
    <w:p w14:paraId="49DE599C" w14:textId="045DB87D" w:rsidR="001D51D9" w:rsidRPr="006A5688" w:rsidRDefault="001D51D9" w:rsidP="006A5688">
      <w:pPr>
        <w:spacing w:line="276" w:lineRule="auto"/>
        <w:jc w:val="center"/>
        <w:rPr>
          <w:rFonts w:ascii="Arial" w:hAnsi="Arial" w:cs="Arial"/>
          <w:sz w:val="22"/>
          <w:szCs w:val="22"/>
          <w:lang w:val="sl-SI"/>
        </w:rPr>
      </w:pPr>
    </w:p>
    <w:p w14:paraId="571996B8" w14:textId="77777777" w:rsidR="007C2008" w:rsidRPr="007C2008" w:rsidRDefault="007C2008" w:rsidP="00B866AA">
      <w:pPr>
        <w:spacing w:line="276" w:lineRule="auto"/>
        <w:rPr>
          <w:rFonts w:ascii="Arial" w:hAnsi="Arial" w:cs="Arial"/>
          <w:b/>
          <w:bCs/>
          <w:sz w:val="22"/>
          <w:szCs w:val="22"/>
          <w:lang w:val="sl-SI"/>
        </w:rPr>
      </w:pPr>
      <w:r w:rsidRPr="007C2008">
        <w:rPr>
          <w:rFonts w:ascii="Arial" w:hAnsi="Arial" w:cs="Arial"/>
          <w:b/>
          <w:bCs/>
          <w:sz w:val="22"/>
          <w:szCs w:val="22"/>
          <w:lang w:val="sl-SI"/>
        </w:rPr>
        <w:t xml:space="preserve">Zmago Jeraj, Z visokim korakom prestopim okensko polico </w:t>
      </w:r>
    </w:p>
    <w:p w14:paraId="541E3E34" w14:textId="198239FD" w:rsidR="00A832A6" w:rsidRPr="00B866AA" w:rsidRDefault="007C2008" w:rsidP="00B866AA">
      <w:pPr>
        <w:spacing w:line="276" w:lineRule="auto"/>
        <w:rPr>
          <w:rFonts w:ascii="Arial" w:hAnsi="Arial" w:cs="Arial"/>
          <w:b/>
          <w:bCs/>
          <w:sz w:val="22"/>
          <w:szCs w:val="22"/>
          <w:lang w:val="sl-SI"/>
        </w:rPr>
      </w:pPr>
      <w:r>
        <w:rPr>
          <w:rFonts w:ascii="Arial" w:hAnsi="Arial" w:cs="Arial"/>
          <w:b/>
          <w:bCs/>
          <w:sz w:val="22"/>
          <w:szCs w:val="22"/>
          <w:lang w:val="sl-SI"/>
        </w:rPr>
        <w:t>8. 3</w:t>
      </w:r>
      <w:r w:rsidR="00A832A6" w:rsidRPr="00B866AA">
        <w:rPr>
          <w:rFonts w:ascii="Arial" w:hAnsi="Arial" w:cs="Arial"/>
          <w:b/>
          <w:bCs/>
          <w:sz w:val="22"/>
          <w:szCs w:val="22"/>
          <w:lang w:val="sl-SI"/>
        </w:rPr>
        <w:t>.–</w:t>
      </w:r>
      <w:r>
        <w:rPr>
          <w:rFonts w:ascii="Arial" w:hAnsi="Arial" w:cs="Arial"/>
          <w:b/>
          <w:bCs/>
          <w:sz w:val="22"/>
          <w:szCs w:val="22"/>
          <w:lang w:val="sl-SI"/>
        </w:rPr>
        <w:t>16</w:t>
      </w:r>
      <w:r w:rsidR="00A832A6" w:rsidRPr="00B866AA">
        <w:rPr>
          <w:rFonts w:ascii="Arial" w:hAnsi="Arial" w:cs="Arial"/>
          <w:b/>
          <w:bCs/>
          <w:sz w:val="22"/>
          <w:szCs w:val="22"/>
          <w:lang w:val="sl-SI"/>
        </w:rPr>
        <w:t xml:space="preserve">. </w:t>
      </w:r>
      <w:r>
        <w:rPr>
          <w:rFonts w:ascii="Arial" w:hAnsi="Arial" w:cs="Arial"/>
          <w:b/>
          <w:bCs/>
          <w:sz w:val="22"/>
          <w:szCs w:val="22"/>
          <w:lang w:val="sl-SI"/>
        </w:rPr>
        <w:t>6</w:t>
      </w:r>
      <w:r w:rsidR="00A832A6" w:rsidRPr="00B866AA">
        <w:rPr>
          <w:rFonts w:ascii="Arial" w:hAnsi="Arial" w:cs="Arial"/>
          <w:b/>
          <w:bCs/>
          <w:sz w:val="22"/>
          <w:szCs w:val="22"/>
          <w:lang w:val="sl-SI"/>
        </w:rPr>
        <w:t>. 202</w:t>
      </w:r>
      <w:r>
        <w:rPr>
          <w:rFonts w:ascii="Arial" w:hAnsi="Arial" w:cs="Arial"/>
          <w:b/>
          <w:bCs/>
          <w:sz w:val="22"/>
          <w:szCs w:val="22"/>
          <w:lang w:val="sl-SI"/>
        </w:rPr>
        <w:t>4</w:t>
      </w:r>
    </w:p>
    <w:p w14:paraId="7B7BE78E" w14:textId="77777777" w:rsidR="00C628AE" w:rsidRPr="00B866AA" w:rsidRDefault="00C628AE" w:rsidP="00B866AA">
      <w:pPr>
        <w:spacing w:line="276" w:lineRule="auto"/>
        <w:jc w:val="both"/>
        <w:rPr>
          <w:rFonts w:ascii="Arial" w:hAnsi="Arial" w:cs="Arial"/>
          <w:sz w:val="22"/>
          <w:szCs w:val="22"/>
          <w:lang w:val="sl-SI"/>
        </w:rPr>
      </w:pPr>
    </w:p>
    <w:p w14:paraId="78949BCE" w14:textId="5679B6DB" w:rsidR="00706DEF" w:rsidRDefault="00706DEF" w:rsidP="00B866AA">
      <w:pPr>
        <w:spacing w:line="276" w:lineRule="auto"/>
        <w:jc w:val="both"/>
        <w:rPr>
          <w:rFonts w:ascii="Arial" w:hAnsi="Arial" w:cs="Arial"/>
          <w:sz w:val="22"/>
          <w:szCs w:val="22"/>
          <w:lang w:val="sl-SI"/>
        </w:rPr>
      </w:pPr>
      <w:r w:rsidRPr="00B866AA">
        <w:rPr>
          <w:rFonts w:ascii="Arial" w:hAnsi="Arial" w:cs="Arial"/>
          <w:sz w:val="22"/>
          <w:szCs w:val="22"/>
          <w:lang w:val="sl-SI"/>
        </w:rPr>
        <w:t xml:space="preserve">Odprtje: petek, </w:t>
      </w:r>
      <w:r w:rsidR="007C2008">
        <w:rPr>
          <w:rFonts w:ascii="Arial" w:hAnsi="Arial" w:cs="Arial"/>
          <w:sz w:val="22"/>
          <w:szCs w:val="22"/>
          <w:lang w:val="sl-SI"/>
        </w:rPr>
        <w:t>8</w:t>
      </w:r>
      <w:r w:rsidRPr="00B866AA">
        <w:rPr>
          <w:rFonts w:ascii="Arial" w:hAnsi="Arial" w:cs="Arial"/>
          <w:sz w:val="22"/>
          <w:szCs w:val="22"/>
          <w:lang w:val="sl-SI"/>
        </w:rPr>
        <w:t xml:space="preserve">. </w:t>
      </w:r>
      <w:r w:rsidR="007C2008">
        <w:rPr>
          <w:rFonts w:ascii="Arial" w:hAnsi="Arial" w:cs="Arial"/>
          <w:sz w:val="22"/>
          <w:szCs w:val="22"/>
          <w:lang w:val="sl-SI"/>
        </w:rPr>
        <w:t>marca</w:t>
      </w:r>
      <w:r w:rsidRPr="00B866AA">
        <w:rPr>
          <w:rFonts w:ascii="Arial" w:hAnsi="Arial" w:cs="Arial"/>
          <w:sz w:val="22"/>
          <w:szCs w:val="22"/>
          <w:lang w:val="sl-SI"/>
        </w:rPr>
        <w:t xml:space="preserve"> 202</w:t>
      </w:r>
      <w:r w:rsidR="007C2008">
        <w:rPr>
          <w:rFonts w:ascii="Arial" w:hAnsi="Arial" w:cs="Arial"/>
          <w:sz w:val="22"/>
          <w:szCs w:val="22"/>
          <w:lang w:val="sl-SI"/>
        </w:rPr>
        <w:t>4</w:t>
      </w:r>
      <w:r w:rsidRPr="00B866AA">
        <w:rPr>
          <w:rFonts w:ascii="Arial" w:hAnsi="Arial" w:cs="Arial"/>
          <w:sz w:val="22"/>
          <w:szCs w:val="22"/>
          <w:lang w:val="sl-SI"/>
        </w:rPr>
        <w:t>, ob 13. uri v Mednarodnem grafičnem likovnem centru v Ljubljani.</w:t>
      </w:r>
    </w:p>
    <w:p w14:paraId="7B1ADBFF" w14:textId="77777777" w:rsidR="007C2008" w:rsidRDefault="007C2008" w:rsidP="00B866AA">
      <w:pPr>
        <w:spacing w:line="276" w:lineRule="auto"/>
        <w:jc w:val="both"/>
        <w:rPr>
          <w:rFonts w:ascii="Arial" w:hAnsi="Arial" w:cs="Arial"/>
          <w:sz w:val="22"/>
          <w:szCs w:val="22"/>
          <w:lang w:val="sl-SI"/>
        </w:rPr>
      </w:pPr>
    </w:p>
    <w:p w14:paraId="74603F94" w14:textId="3A38E37F" w:rsidR="007C2008" w:rsidRPr="00B866AA" w:rsidRDefault="007C2008" w:rsidP="007C2008">
      <w:pPr>
        <w:spacing w:line="276" w:lineRule="auto"/>
        <w:jc w:val="center"/>
        <w:rPr>
          <w:rFonts w:ascii="Arial" w:hAnsi="Arial" w:cs="Arial"/>
          <w:sz w:val="22"/>
          <w:szCs w:val="22"/>
          <w:lang w:val="sl-SI"/>
        </w:rPr>
      </w:pPr>
      <w:r>
        <w:rPr>
          <w:noProof/>
        </w:rPr>
        <w:drawing>
          <wp:inline distT="0" distB="0" distL="0" distR="0" wp14:anchorId="12287761" wp14:editId="0A89561B">
            <wp:extent cx="4876800" cy="2746359"/>
            <wp:effectExtent l="0" t="0" r="0" b="0"/>
            <wp:docPr id="71403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4435" cy="2761922"/>
                    </a:xfrm>
                    <a:prstGeom prst="rect">
                      <a:avLst/>
                    </a:prstGeom>
                    <a:noFill/>
                    <a:ln>
                      <a:noFill/>
                    </a:ln>
                  </pic:spPr>
                </pic:pic>
              </a:graphicData>
            </a:graphic>
          </wp:inline>
        </w:drawing>
      </w:r>
    </w:p>
    <w:p w14:paraId="7E11AD93" w14:textId="073CDE83" w:rsidR="00B866AA" w:rsidRPr="00B866AA" w:rsidRDefault="00B866AA" w:rsidP="00CD6C3B">
      <w:pPr>
        <w:spacing w:line="276" w:lineRule="auto"/>
        <w:jc w:val="both"/>
        <w:rPr>
          <w:rFonts w:ascii="Arial" w:hAnsi="Arial" w:cs="Arial"/>
          <w:sz w:val="22"/>
          <w:szCs w:val="22"/>
          <w:lang w:val="sl-SI"/>
        </w:rPr>
      </w:pPr>
    </w:p>
    <w:p w14:paraId="68907C24" w14:textId="2414673E" w:rsidR="007C2008" w:rsidRPr="00911D75" w:rsidRDefault="007C2008" w:rsidP="007C2008">
      <w:pPr>
        <w:spacing w:after="160" w:line="259" w:lineRule="auto"/>
        <w:rPr>
          <w:rFonts w:ascii="Arial" w:hAnsi="Arial" w:cs="Arial"/>
          <w:kern w:val="2"/>
          <w:sz w:val="22"/>
          <w:szCs w:val="22"/>
          <w:lang w:val="sl-SI"/>
          <w14:ligatures w14:val="standardContextual"/>
        </w:rPr>
      </w:pPr>
      <w:r w:rsidRPr="00911D75">
        <w:rPr>
          <w:rFonts w:ascii="Arial" w:hAnsi="Arial" w:cs="Arial"/>
          <w:kern w:val="2"/>
          <w:sz w:val="22"/>
          <w:szCs w:val="22"/>
          <w:lang w:val="sl-SI"/>
          <w14:ligatures w14:val="standardContextual"/>
        </w:rPr>
        <w:t xml:space="preserve">Zmago Jeraj je bil široko razgledana osebnost, pri čemer je eden od </w:t>
      </w:r>
      <w:proofErr w:type="spellStart"/>
      <w:r w:rsidRPr="00911D75">
        <w:rPr>
          <w:rFonts w:ascii="Arial" w:hAnsi="Arial" w:cs="Arial"/>
          <w:kern w:val="2"/>
          <w:sz w:val="22"/>
          <w:szCs w:val="22"/>
          <w:lang w:val="sl-SI"/>
          <w14:ligatures w14:val="standardContextual"/>
        </w:rPr>
        <w:t>intrigantnih</w:t>
      </w:r>
      <w:proofErr w:type="spellEnd"/>
      <w:r w:rsidRPr="00911D75">
        <w:rPr>
          <w:rFonts w:ascii="Arial" w:hAnsi="Arial" w:cs="Arial"/>
          <w:kern w:val="2"/>
          <w:sz w:val="22"/>
          <w:szCs w:val="22"/>
          <w:lang w:val="sl-SI"/>
          <w14:ligatures w14:val="standardContextual"/>
        </w:rPr>
        <w:t xml:space="preserve"> vidikov njegovega miselnega sveta zanimanje za literaturo. V ta okvir spada njegovo navdušenje nad delom poljskega pisatelja in likovnika judovskih korenin Bruna Schulza (1892–1942), katerega pisanje je Jeraj po naključju odkril leta 1973. Schulz je Jeraja v sedemdesetih letih in tudi kasneje na različne načine fasciniral in navdihoval. Razstava v Mednarodnem grafičnem likovnem centru skuša z nekaterimi svojimi elementi simbolično povezati oba avtorja. </w:t>
      </w:r>
      <w:r w:rsidR="004E5D95" w:rsidRPr="00911D75">
        <w:rPr>
          <w:rFonts w:ascii="Arial" w:hAnsi="Arial" w:cs="Arial"/>
          <w:kern w:val="2"/>
          <w:sz w:val="22"/>
          <w:szCs w:val="22"/>
          <w:lang w:val="sl-SI"/>
          <w14:ligatures w14:val="standardContextual"/>
        </w:rPr>
        <w:t xml:space="preserve">Naslovljena je </w:t>
      </w:r>
      <w:r w:rsidRPr="00911D75">
        <w:rPr>
          <w:rFonts w:ascii="Arial" w:hAnsi="Arial" w:cs="Arial"/>
          <w:kern w:val="2"/>
          <w:sz w:val="22"/>
          <w:szCs w:val="22"/>
          <w:lang w:val="sl-SI"/>
          <w14:ligatures w14:val="standardContextual"/>
        </w:rPr>
        <w:t xml:space="preserve">z delčkom besedila iz </w:t>
      </w:r>
      <w:r w:rsidRPr="00911D75">
        <w:rPr>
          <w:rFonts w:ascii="Arial" w:hAnsi="Arial" w:cs="Arial"/>
          <w:i/>
          <w:iCs/>
          <w:kern w:val="2"/>
          <w:sz w:val="22"/>
          <w:szCs w:val="22"/>
          <w:lang w:val="sl-SI"/>
          <w14:ligatures w14:val="standardContextual"/>
        </w:rPr>
        <w:t>Julijske noči</w:t>
      </w:r>
      <w:r w:rsidRPr="00911D75">
        <w:rPr>
          <w:rFonts w:ascii="Arial" w:hAnsi="Arial" w:cs="Arial"/>
          <w:kern w:val="2"/>
          <w:sz w:val="22"/>
          <w:szCs w:val="22"/>
          <w:lang w:val="sl-SI"/>
          <w14:ligatures w14:val="standardContextual"/>
        </w:rPr>
        <w:t xml:space="preserve">, ene od Schulzevih zgodb, ki dobro povzema občutje in motiviko, ki sta značilna za razstavljena dela. Na </w:t>
      </w:r>
      <w:r w:rsidR="004E5D95" w:rsidRPr="00911D75">
        <w:rPr>
          <w:rFonts w:ascii="Arial" w:hAnsi="Arial" w:cs="Arial"/>
          <w:kern w:val="2"/>
          <w:sz w:val="22"/>
          <w:szCs w:val="22"/>
          <w:lang w:val="sl-SI"/>
          <w14:ligatures w14:val="standardContextual"/>
        </w:rPr>
        <w:t>slikah, fotografijah in grafikah iz zgodnje zrele faze Jerajevega opusa</w:t>
      </w:r>
      <w:r w:rsidRPr="00911D75">
        <w:rPr>
          <w:rFonts w:ascii="Arial" w:hAnsi="Arial" w:cs="Arial"/>
          <w:kern w:val="2"/>
          <w:sz w:val="22"/>
          <w:szCs w:val="22"/>
          <w:lang w:val="sl-SI"/>
          <w14:ligatures w14:val="standardContextual"/>
        </w:rPr>
        <w:t xml:space="preserve">, izpostavljenih na razstavi, se kot motiv pogosto pojavljajo zamejitve, pregrade in ograde. To so linije, ki delijo gledalčevo vidno polje na dva dela in s tem temeljno definirajo vizualni učinek podobe. Ograje na Jerajevih delih pogosto prekinjajo prehodi in odprtine. Vajeni tega, da prehode dojemamo kot element, ki odpira pot nekam drugam, stran od tu, kjer smo, kot gledalci skušamo razumeti, kam nas umetnik usmerja. Rezultat tega razmisleka je konfuzen – odprtine nas namreč peljejo v črnino, </w:t>
      </w:r>
      <w:r w:rsidRPr="00911D75">
        <w:rPr>
          <w:rFonts w:ascii="Arial" w:hAnsi="Arial" w:cs="Arial"/>
          <w:kern w:val="2"/>
          <w:sz w:val="22"/>
          <w:szCs w:val="22"/>
          <w:lang w:val="sl-SI"/>
          <w14:ligatures w14:val="standardContextual"/>
        </w:rPr>
        <w:lastRenderedPageBreak/>
        <w:t>praznino, ki ne ponuja nobenih odgovorov in le še prispeva k tesnobnemu občutku, ki ga oddajajo podobe.</w:t>
      </w:r>
    </w:p>
    <w:p w14:paraId="08F1F806" w14:textId="3CA99852" w:rsidR="00911D75" w:rsidRDefault="007C2008" w:rsidP="007C2008">
      <w:pPr>
        <w:spacing w:after="160" w:line="259" w:lineRule="auto"/>
        <w:rPr>
          <w:rFonts w:ascii="Arial" w:hAnsi="Arial" w:cs="Arial"/>
          <w:kern w:val="2"/>
          <w:sz w:val="22"/>
          <w:szCs w:val="22"/>
          <w:lang w:val="sl-SI"/>
          <w14:ligatures w14:val="standardContextual"/>
        </w:rPr>
      </w:pPr>
      <w:r w:rsidRPr="00911D75">
        <w:rPr>
          <w:rFonts w:ascii="Arial" w:hAnsi="Arial" w:cs="Arial"/>
          <w:kern w:val="2"/>
          <w:sz w:val="22"/>
          <w:szCs w:val="22"/>
          <w:lang w:val="sl-SI"/>
          <w14:ligatures w14:val="standardContextual"/>
        </w:rPr>
        <w:t>Za Jerajevo fotografijo</w:t>
      </w:r>
      <w:r w:rsidR="004E5D95" w:rsidRPr="00911D75">
        <w:rPr>
          <w:rFonts w:ascii="Arial" w:hAnsi="Arial" w:cs="Arial"/>
          <w:kern w:val="2"/>
          <w:sz w:val="22"/>
          <w:szCs w:val="22"/>
          <w:lang w:val="sl-SI"/>
          <w14:ligatures w14:val="standardContextual"/>
        </w:rPr>
        <w:t xml:space="preserve"> iz konca šestdesetih in sedemdesetih let</w:t>
      </w:r>
      <w:r w:rsidRPr="00911D75">
        <w:rPr>
          <w:rFonts w:ascii="Arial" w:hAnsi="Arial" w:cs="Arial"/>
          <w:kern w:val="2"/>
          <w:sz w:val="22"/>
          <w:szCs w:val="22"/>
          <w:lang w:val="sl-SI"/>
          <w14:ligatures w14:val="standardContextual"/>
        </w:rPr>
        <w:t xml:space="preserve"> je, poleg že opisanega elementa ograje, značilno prehajanje med interierjem in eksterierjem, pri čemer umetnik raziskuje različne svetlobne kombinacije oziroma učinke: naš pogled</w:t>
      </w:r>
      <w:r w:rsidRPr="007C2008">
        <w:rPr>
          <w:rFonts w:ascii="Arial" w:hAnsi="Arial" w:cs="Arial"/>
          <w:kern w:val="2"/>
          <w:sz w:val="22"/>
          <w:szCs w:val="22"/>
          <w:lang w:val="sl-SI"/>
          <w14:ligatures w14:val="standardContextual"/>
        </w:rPr>
        <w:t xml:space="preserve"> usmerja bodisi iz črnine notranjščin v svetlobo zunaj, poudarja kontrast med svetlo notranjščino in </w:t>
      </w:r>
      <w:proofErr w:type="spellStart"/>
      <w:r w:rsidRPr="007C2008">
        <w:rPr>
          <w:rFonts w:ascii="Arial" w:hAnsi="Arial" w:cs="Arial"/>
          <w:kern w:val="2"/>
          <w:sz w:val="22"/>
          <w:szCs w:val="22"/>
          <w:lang w:val="sl-SI"/>
          <w14:ligatures w14:val="standardContextual"/>
        </w:rPr>
        <w:t>temnino</w:t>
      </w:r>
      <w:proofErr w:type="spellEnd"/>
      <w:r w:rsidRPr="007C2008">
        <w:rPr>
          <w:rFonts w:ascii="Arial" w:hAnsi="Arial" w:cs="Arial"/>
          <w:kern w:val="2"/>
          <w:sz w:val="22"/>
          <w:szCs w:val="22"/>
          <w:lang w:val="sl-SI"/>
          <w14:ligatures w14:val="standardContextual"/>
        </w:rPr>
        <w:t xml:space="preserve"> noči ali pa nas usmerja iz dnevne svetlobe zunanjosti v temno notranjost prostorov. V istem obdobju se pojavljajo podobe, pri katerih je zanimivo to, da ni povsem jasno, ali gledamo v notranji, umetno ustvarjen prostor ali v zunanji, »naravni« habitat. Tako se elementi, ki jih povezujemo z interierji, denimo stoli in mize, v Jerajevih delih včasih znajdejo v neobičajnih, </w:t>
      </w:r>
      <w:proofErr w:type="spellStart"/>
      <w:r w:rsidRPr="007C2008">
        <w:rPr>
          <w:rFonts w:ascii="Arial" w:hAnsi="Arial" w:cs="Arial"/>
          <w:kern w:val="2"/>
          <w:sz w:val="22"/>
          <w:szCs w:val="22"/>
          <w:lang w:val="sl-SI"/>
          <w14:ligatures w14:val="standardContextual"/>
        </w:rPr>
        <w:t>eksteriernih</w:t>
      </w:r>
      <w:proofErr w:type="spellEnd"/>
      <w:r w:rsidRPr="007C2008">
        <w:rPr>
          <w:rFonts w:ascii="Arial" w:hAnsi="Arial" w:cs="Arial"/>
          <w:kern w:val="2"/>
          <w:sz w:val="22"/>
          <w:szCs w:val="22"/>
          <w:lang w:val="sl-SI"/>
          <w14:ligatures w14:val="standardContextual"/>
        </w:rPr>
        <w:t xml:space="preserve"> kontekstih. Nekatere Jerajeve podobe iz tega časa preveva občutek </w:t>
      </w:r>
      <w:proofErr w:type="spellStart"/>
      <w:r w:rsidRPr="007C2008">
        <w:rPr>
          <w:rFonts w:ascii="Arial" w:hAnsi="Arial" w:cs="Arial"/>
          <w:kern w:val="2"/>
          <w:sz w:val="22"/>
          <w:szCs w:val="22"/>
          <w:lang w:val="sl-SI"/>
          <w14:ligatures w14:val="standardContextual"/>
        </w:rPr>
        <w:t>gledališkosti</w:t>
      </w:r>
      <w:proofErr w:type="spellEnd"/>
      <w:r w:rsidRPr="007C2008">
        <w:rPr>
          <w:rFonts w:ascii="Arial" w:hAnsi="Arial" w:cs="Arial"/>
          <w:kern w:val="2"/>
          <w:sz w:val="22"/>
          <w:szCs w:val="22"/>
          <w:lang w:val="sl-SI"/>
          <w14:ligatures w14:val="standardContextual"/>
        </w:rPr>
        <w:t xml:space="preserve">, </w:t>
      </w:r>
      <w:proofErr w:type="spellStart"/>
      <w:r w:rsidRPr="007C2008">
        <w:rPr>
          <w:rFonts w:ascii="Arial" w:hAnsi="Arial" w:cs="Arial"/>
          <w:kern w:val="2"/>
          <w:sz w:val="22"/>
          <w:szCs w:val="22"/>
          <w:lang w:val="sl-SI"/>
          <w14:ligatures w14:val="standardContextual"/>
        </w:rPr>
        <w:t>scenskosti</w:t>
      </w:r>
      <w:proofErr w:type="spellEnd"/>
      <w:r w:rsidRPr="007C2008">
        <w:rPr>
          <w:rFonts w:ascii="Arial" w:hAnsi="Arial" w:cs="Arial"/>
          <w:kern w:val="2"/>
          <w:sz w:val="22"/>
          <w:szCs w:val="22"/>
          <w:lang w:val="sl-SI"/>
          <w14:ligatures w14:val="standardContextual"/>
        </w:rPr>
        <w:t>, kot da smo gledalci priča zaigranemu, dirigiranemu dogodku, ki se odvija na gledališkem odru ali filmskem setu. Še en zanimiv motivni sklop iz Jerajeve umetnosti poznih šestdesetih in zgodnjih sedemdesetih let</w:t>
      </w:r>
      <w:r w:rsidR="00DA2719">
        <w:rPr>
          <w:rFonts w:ascii="Arial" w:hAnsi="Arial" w:cs="Arial"/>
          <w:kern w:val="2"/>
          <w:sz w:val="22"/>
          <w:szCs w:val="22"/>
          <w:lang w:val="sl-SI"/>
          <w14:ligatures w14:val="standardContextual"/>
        </w:rPr>
        <w:t xml:space="preserve"> pa</w:t>
      </w:r>
      <w:r w:rsidRPr="007C2008">
        <w:rPr>
          <w:rFonts w:ascii="Arial" w:hAnsi="Arial" w:cs="Arial"/>
          <w:kern w:val="2"/>
          <w:sz w:val="22"/>
          <w:szCs w:val="22"/>
          <w:lang w:val="sl-SI"/>
          <w14:ligatures w14:val="standardContextual"/>
        </w:rPr>
        <w:t xml:space="preserve"> predstavlja raziskovanje odnosa med podobo – človekom, živaljo, drevesom ... – in njenim odsevom. </w:t>
      </w:r>
    </w:p>
    <w:p w14:paraId="03846302" w14:textId="77777777" w:rsidR="00911D75" w:rsidRDefault="007C2008" w:rsidP="007C2008">
      <w:pPr>
        <w:spacing w:after="160" w:line="259" w:lineRule="auto"/>
        <w:rPr>
          <w:rFonts w:ascii="Arial" w:hAnsi="Arial" w:cs="Arial"/>
          <w:kern w:val="2"/>
          <w:sz w:val="22"/>
          <w:szCs w:val="22"/>
          <w:lang w:val="sl-SI"/>
          <w14:ligatures w14:val="standardContextual"/>
        </w:rPr>
      </w:pPr>
      <w:r w:rsidRPr="007C2008">
        <w:rPr>
          <w:rFonts w:ascii="Arial" w:hAnsi="Arial" w:cs="Arial"/>
          <w:kern w:val="2"/>
          <w:sz w:val="22"/>
          <w:szCs w:val="22"/>
          <w:lang w:val="sl-SI"/>
          <w14:ligatures w14:val="standardContextual"/>
        </w:rPr>
        <w:t xml:space="preserve">V sedemdesetih letih se v Jerajevem slikarstvu in grafiki zidovi, celotne hiše in drugo od človeka ustvarjeno ruši, podira, izginja. S tem se podirajo tudi meje med zunanjim in notranjim. Človek se v delih iz tega obdobja načeloma ne pojavlja. Tam, kjer je prisoten, pa imamo občutek, da je njegova eksistenca ogrožena. Zaprt je v krhko notranjščino, katere »oklep« dobesedno poka. Preti mu nevarnost, da bo notranjost preplavila temna, agresivna snov, ki polzi po tleh. Odnos med »znotraj« in »zunaj« je tu izrazito napet. </w:t>
      </w:r>
    </w:p>
    <w:p w14:paraId="09F765E5" w14:textId="004F7692" w:rsidR="007C2008" w:rsidRPr="007C2008" w:rsidRDefault="007C2008" w:rsidP="007C2008">
      <w:pPr>
        <w:spacing w:after="160" w:line="259" w:lineRule="auto"/>
        <w:rPr>
          <w:rFonts w:ascii="Arial" w:hAnsi="Arial" w:cs="Arial"/>
          <w:kern w:val="2"/>
          <w:sz w:val="22"/>
          <w:szCs w:val="22"/>
          <w:lang w:val="sl-SI"/>
          <w14:ligatures w14:val="standardContextual"/>
        </w:rPr>
      </w:pPr>
      <w:r w:rsidRPr="007C2008">
        <w:rPr>
          <w:rFonts w:ascii="Arial" w:hAnsi="Arial" w:cs="Arial"/>
          <w:kern w:val="2"/>
          <w:sz w:val="22"/>
          <w:szCs w:val="22"/>
          <w:lang w:val="sl-SI"/>
          <w14:ligatures w14:val="standardContextual"/>
        </w:rPr>
        <w:t>S konceptom razstave oziroma vprašanjem prostorskosti v delih Zmaga Jeraja se povezuje tudi oblikovanje postavitve. Ideja te po eni strani izhaja iz Jerajeve želje odmakniti se od ustaljenih načinov razstavljanja likovne umetnosti, k čemur med drugim prispeva nekonvencionalna osvetlitev prostorov in del. Po drugi strani pa je oblikovanje postavitve poskus nekakšnega »</w:t>
      </w:r>
      <w:proofErr w:type="spellStart"/>
      <w:r w:rsidRPr="007C2008">
        <w:rPr>
          <w:rFonts w:ascii="Arial" w:hAnsi="Arial" w:cs="Arial"/>
          <w:kern w:val="2"/>
          <w:sz w:val="22"/>
          <w:szCs w:val="22"/>
          <w:lang w:val="sl-SI"/>
          <w14:ligatures w14:val="standardContextual"/>
        </w:rPr>
        <w:t>uprostorjenja</w:t>
      </w:r>
      <w:proofErr w:type="spellEnd"/>
      <w:r w:rsidRPr="007C2008">
        <w:rPr>
          <w:rFonts w:ascii="Arial" w:hAnsi="Arial" w:cs="Arial"/>
          <w:kern w:val="2"/>
          <w:sz w:val="22"/>
          <w:szCs w:val="22"/>
          <w:lang w:val="sl-SI"/>
          <w14:ligatures w14:val="standardContextual"/>
        </w:rPr>
        <w:t xml:space="preserve"> Jerajevih prostorov«, torej (trodimenzionalno) nakazovanje prostorov, kot jih v svojih (dvodimenzionalnih) delih upodablja Jeraj. </w:t>
      </w:r>
    </w:p>
    <w:p w14:paraId="516E17D3" w14:textId="77777777" w:rsidR="004C7BF2" w:rsidRDefault="004C7BF2" w:rsidP="00906A37">
      <w:pPr>
        <w:spacing w:line="259" w:lineRule="auto"/>
        <w:rPr>
          <w:rFonts w:ascii="Arial" w:hAnsi="Arial" w:cs="Arial"/>
          <w:kern w:val="2"/>
          <w:sz w:val="22"/>
          <w:szCs w:val="22"/>
          <w:lang w:val="sl-SI"/>
          <w14:ligatures w14:val="standardContextual"/>
        </w:rPr>
      </w:pPr>
      <w:r>
        <w:rPr>
          <w:rFonts w:ascii="Arial" w:hAnsi="Arial" w:cs="Arial"/>
          <w:kern w:val="2"/>
          <w:sz w:val="22"/>
          <w:szCs w:val="22"/>
          <w:lang w:val="sl-SI"/>
          <w14:ligatures w14:val="standardContextual"/>
        </w:rPr>
        <w:t xml:space="preserve">Zasnova razstave: Nevenka </w:t>
      </w:r>
      <w:proofErr w:type="spellStart"/>
      <w:r>
        <w:rPr>
          <w:rFonts w:ascii="Arial" w:hAnsi="Arial" w:cs="Arial"/>
          <w:kern w:val="2"/>
          <w:sz w:val="22"/>
          <w:szCs w:val="22"/>
          <w:lang w:val="sl-SI"/>
          <w14:ligatures w14:val="standardContextual"/>
        </w:rPr>
        <w:t>Šivavec</w:t>
      </w:r>
      <w:proofErr w:type="spellEnd"/>
      <w:r>
        <w:rPr>
          <w:rFonts w:ascii="Arial" w:hAnsi="Arial" w:cs="Arial"/>
          <w:kern w:val="2"/>
          <w:sz w:val="22"/>
          <w:szCs w:val="22"/>
          <w:lang w:val="sl-SI"/>
          <w14:ligatures w14:val="standardContextual"/>
        </w:rPr>
        <w:t>, Gregor Dražil</w:t>
      </w:r>
      <w:r w:rsidRPr="007C2008">
        <w:rPr>
          <w:rFonts w:ascii="Arial" w:hAnsi="Arial" w:cs="Arial"/>
          <w:kern w:val="2"/>
          <w:sz w:val="22"/>
          <w:szCs w:val="22"/>
          <w:lang w:val="sl-SI"/>
          <w14:ligatures w14:val="standardContextual"/>
        </w:rPr>
        <w:t xml:space="preserve"> </w:t>
      </w:r>
    </w:p>
    <w:p w14:paraId="3F71DB9A" w14:textId="51454C6B" w:rsidR="006609A1" w:rsidRDefault="007C2008" w:rsidP="007C2008">
      <w:pPr>
        <w:spacing w:after="160" w:line="259" w:lineRule="auto"/>
        <w:rPr>
          <w:rFonts w:ascii="Arial" w:hAnsi="Arial" w:cs="Arial"/>
          <w:kern w:val="2"/>
          <w:sz w:val="22"/>
          <w:szCs w:val="22"/>
          <w:lang w:val="sl-SI"/>
          <w14:ligatures w14:val="standardContextual"/>
        </w:rPr>
      </w:pPr>
      <w:r w:rsidRPr="007C2008">
        <w:rPr>
          <w:rFonts w:ascii="Arial" w:hAnsi="Arial" w:cs="Arial"/>
          <w:kern w:val="2"/>
          <w:sz w:val="22"/>
          <w:szCs w:val="22"/>
          <w:lang w:val="sl-SI"/>
          <w14:ligatures w14:val="standardContextual"/>
        </w:rPr>
        <w:t>Kustos razstave: Gregor Dražil</w:t>
      </w:r>
      <w:r w:rsidR="006609A1">
        <w:rPr>
          <w:rFonts w:ascii="Arial" w:hAnsi="Arial" w:cs="Arial"/>
          <w:kern w:val="2"/>
          <w:sz w:val="22"/>
          <w:szCs w:val="22"/>
          <w:lang w:val="sl-SI"/>
          <w14:ligatures w14:val="standardContextual"/>
        </w:rPr>
        <w:br/>
        <w:t xml:space="preserve">Oblikovanje postavitve razstave: Toni </w:t>
      </w:r>
      <w:proofErr w:type="spellStart"/>
      <w:r w:rsidR="006609A1">
        <w:rPr>
          <w:rFonts w:ascii="Arial" w:hAnsi="Arial" w:cs="Arial"/>
          <w:kern w:val="2"/>
          <w:sz w:val="22"/>
          <w:szCs w:val="22"/>
          <w:lang w:val="sl-SI"/>
          <w14:ligatures w14:val="standardContextual"/>
        </w:rPr>
        <w:t>Soprano</w:t>
      </w:r>
      <w:proofErr w:type="spellEnd"/>
      <w:r w:rsidR="006609A1">
        <w:rPr>
          <w:rFonts w:ascii="Arial" w:hAnsi="Arial" w:cs="Arial"/>
          <w:kern w:val="2"/>
          <w:sz w:val="22"/>
          <w:szCs w:val="22"/>
          <w:lang w:val="sl-SI"/>
          <w14:ligatures w14:val="standardContextual"/>
        </w:rPr>
        <w:t xml:space="preserve"> </w:t>
      </w:r>
      <w:proofErr w:type="spellStart"/>
      <w:r w:rsidR="006609A1">
        <w:rPr>
          <w:rFonts w:ascii="Arial" w:hAnsi="Arial" w:cs="Arial"/>
          <w:kern w:val="2"/>
          <w:sz w:val="22"/>
          <w:szCs w:val="22"/>
          <w:lang w:val="sl-SI"/>
          <w14:ligatures w14:val="standardContextual"/>
        </w:rPr>
        <w:t>Meneglejte</w:t>
      </w:r>
      <w:proofErr w:type="spellEnd"/>
      <w:r w:rsidR="006609A1">
        <w:rPr>
          <w:rFonts w:ascii="Arial" w:hAnsi="Arial" w:cs="Arial"/>
          <w:kern w:val="2"/>
          <w:sz w:val="22"/>
          <w:szCs w:val="22"/>
          <w:lang w:val="sl-SI"/>
          <w14:ligatures w14:val="standardContextual"/>
        </w:rPr>
        <w:br/>
      </w:r>
    </w:p>
    <w:p w14:paraId="7A8499EF" w14:textId="77777777" w:rsidR="006609A1" w:rsidRDefault="006609A1" w:rsidP="007C2008">
      <w:pPr>
        <w:spacing w:after="160" w:line="259" w:lineRule="auto"/>
        <w:rPr>
          <w:rFonts w:ascii="Arial" w:hAnsi="Arial" w:cs="Arial"/>
          <w:b/>
          <w:bCs/>
          <w:kern w:val="2"/>
          <w:sz w:val="22"/>
          <w:szCs w:val="22"/>
          <w:lang w:val="sl-SI"/>
          <w14:ligatures w14:val="standardContextual"/>
        </w:rPr>
      </w:pPr>
    </w:p>
    <w:p w14:paraId="71DEC5A3" w14:textId="30AD117C" w:rsidR="006609A1" w:rsidRPr="006609A1" w:rsidRDefault="006609A1" w:rsidP="007C2008">
      <w:pPr>
        <w:spacing w:after="160" w:line="259" w:lineRule="auto"/>
        <w:rPr>
          <w:rFonts w:ascii="Arial" w:hAnsi="Arial" w:cs="Arial"/>
          <w:b/>
          <w:bCs/>
          <w:kern w:val="2"/>
          <w:sz w:val="22"/>
          <w:szCs w:val="22"/>
          <w:lang w:val="sl-SI"/>
          <w14:ligatures w14:val="standardContextual"/>
        </w:rPr>
      </w:pPr>
      <w:r w:rsidRPr="006609A1">
        <w:rPr>
          <w:rFonts w:ascii="Arial" w:hAnsi="Arial" w:cs="Arial"/>
          <w:b/>
          <w:bCs/>
          <w:kern w:val="2"/>
          <w:sz w:val="22"/>
          <w:szCs w:val="22"/>
          <w:lang w:val="sl-SI"/>
          <w14:ligatures w14:val="standardContextual"/>
        </w:rPr>
        <w:t>Skriti vrt</w:t>
      </w:r>
    </w:p>
    <w:p w14:paraId="1D692516" w14:textId="539C5F62" w:rsidR="006609A1" w:rsidRPr="004C7BF2" w:rsidRDefault="004E5D95" w:rsidP="007C2008">
      <w:pPr>
        <w:spacing w:after="160" w:line="259" w:lineRule="auto"/>
        <w:rPr>
          <w:rFonts w:ascii="Arial" w:hAnsi="Arial" w:cs="Arial"/>
          <w:sz w:val="22"/>
          <w:szCs w:val="22"/>
          <w:lang w:val="sl-SI"/>
        </w:rPr>
      </w:pPr>
      <w:r w:rsidRPr="006609A1">
        <w:rPr>
          <w:rFonts w:ascii="Arial" w:hAnsi="Arial" w:cs="Arial"/>
          <w:kern w:val="2"/>
          <w:sz w:val="22"/>
          <w:szCs w:val="22"/>
          <w:lang w:val="sl-SI"/>
          <w14:ligatures w14:val="standardContextual"/>
        </w:rPr>
        <w:t xml:space="preserve">Razstavo dopolnjuje </w:t>
      </w:r>
      <w:r w:rsidR="006609A1" w:rsidRPr="006609A1">
        <w:rPr>
          <w:rFonts w:ascii="Arial" w:hAnsi="Arial" w:cs="Arial"/>
          <w:kern w:val="2"/>
          <w:sz w:val="22"/>
          <w:szCs w:val="22"/>
          <w:lang w:val="sl-SI"/>
          <w14:ligatures w14:val="standardContextual"/>
        </w:rPr>
        <w:t>u</w:t>
      </w:r>
      <w:r w:rsidRPr="004C7BF2">
        <w:rPr>
          <w:rFonts w:ascii="Arial" w:hAnsi="Arial" w:cs="Arial"/>
          <w:sz w:val="22"/>
          <w:szCs w:val="22"/>
          <w:lang w:val="sl-SI"/>
        </w:rPr>
        <w:t xml:space="preserve">stvarjalni in </w:t>
      </w:r>
      <w:proofErr w:type="spellStart"/>
      <w:r w:rsidRPr="004C7BF2">
        <w:rPr>
          <w:rFonts w:ascii="Arial" w:hAnsi="Arial" w:cs="Arial"/>
          <w:sz w:val="22"/>
          <w:szCs w:val="22"/>
          <w:lang w:val="sl-SI"/>
        </w:rPr>
        <w:t>senzornomeditativni</w:t>
      </w:r>
      <w:proofErr w:type="spellEnd"/>
      <w:r w:rsidRPr="004C7BF2">
        <w:rPr>
          <w:rFonts w:ascii="Arial" w:hAnsi="Arial" w:cs="Arial"/>
          <w:sz w:val="22"/>
          <w:szCs w:val="22"/>
          <w:lang w:val="sl-SI"/>
        </w:rPr>
        <w:t xml:space="preserve"> kotiček Skriti vrt</w:t>
      </w:r>
      <w:r w:rsidR="006609A1" w:rsidRPr="004C7BF2">
        <w:rPr>
          <w:rFonts w:ascii="Arial" w:hAnsi="Arial" w:cs="Arial"/>
          <w:sz w:val="22"/>
          <w:szCs w:val="22"/>
          <w:lang w:val="sl-SI"/>
        </w:rPr>
        <w:t>, kamor</w:t>
      </w:r>
      <w:r w:rsidRPr="004C7BF2">
        <w:rPr>
          <w:rFonts w:ascii="Arial" w:hAnsi="Arial" w:cs="Arial"/>
          <w:sz w:val="22"/>
          <w:szCs w:val="22"/>
          <w:lang w:val="sl-SI"/>
        </w:rPr>
        <w:t xml:space="preserve"> lahko vstopi vsak obiskovalec razstave Zmaga Jeraja, odprt je za posameznike in skupine. Je ustvarjalni prostor (z delavnico, opremljeno s pripomočki za grafično ustvarjanje) in meditativna črna soba, kjer se zlivata poezija in Jerajev likovni svet. Soba je oblikovana senzorno, s posebej oblikovanim vonjem</w:t>
      </w:r>
      <w:r w:rsidR="00906A37">
        <w:rPr>
          <w:rFonts w:ascii="Arial" w:hAnsi="Arial" w:cs="Arial"/>
          <w:sz w:val="22"/>
          <w:szCs w:val="22"/>
          <w:lang w:val="sl-SI"/>
        </w:rPr>
        <w:t xml:space="preserve"> </w:t>
      </w:r>
      <w:r w:rsidRPr="004C7BF2">
        <w:rPr>
          <w:rFonts w:ascii="Arial" w:hAnsi="Arial" w:cs="Arial"/>
          <w:sz w:val="22"/>
          <w:szCs w:val="22"/>
          <w:lang w:val="sl-SI"/>
        </w:rPr>
        <w:t xml:space="preserve">in svetlobo; namenjena je umiritvi misli, sprostitvi, meditaciji, čuječnosti. </w:t>
      </w:r>
    </w:p>
    <w:p w14:paraId="626622DF" w14:textId="7CE71C3B" w:rsidR="004E5D95" w:rsidRPr="004C7BF2" w:rsidRDefault="004E5D95" w:rsidP="007C2008">
      <w:pPr>
        <w:spacing w:after="160" w:line="259" w:lineRule="auto"/>
        <w:rPr>
          <w:rFonts w:ascii="Arial" w:hAnsi="Arial" w:cs="Arial"/>
          <w:sz w:val="22"/>
          <w:szCs w:val="22"/>
          <w:lang w:val="sl-SI"/>
        </w:rPr>
      </w:pPr>
      <w:r w:rsidRPr="004C7BF2">
        <w:rPr>
          <w:rFonts w:ascii="Arial" w:hAnsi="Arial" w:cs="Arial"/>
          <w:sz w:val="22"/>
          <w:szCs w:val="22"/>
          <w:lang w:val="sl-SI"/>
        </w:rPr>
        <w:t xml:space="preserve">Koncept: Lili Šturm </w:t>
      </w:r>
      <w:r w:rsidR="006609A1" w:rsidRPr="004C7BF2">
        <w:rPr>
          <w:rFonts w:ascii="Arial" w:hAnsi="Arial" w:cs="Arial"/>
          <w:sz w:val="22"/>
          <w:szCs w:val="22"/>
          <w:lang w:val="sl-SI"/>
        </w:rPr>
        <w:br/>
      </w:r>
      <w:r w:rsidRPr="004C7BF2">
        <w:rPr>
          <w:rFonts w:ascii="Arial" w:hAnsi="Arial" w:cs="Arial"/>
          <w:sz w:val="22"/>
          <w:szCs w:val="22"/>
          <w:lang w:val="sl-SI"/>
        </w:rPr>
        <w:t xml:space="preserve">Oblikovanje: Toni </w:t>
      </w:r>
      <w:proofErr w:type="spellStart"/>
      <w:r w:rsidRPr="004C7BF2">
        <w:rPr>
          <w:rFonts w:ascii="Arial" w:hAnsi="Arial" w:cs="Arial"/>
          <w:sz w:val="22"/>
          <w:szCs w:val="22"/>
          <w:lang w:val="sl-SI"/>
        </w:rPr>
        <w:t>Soprano</w:t>
      </w:r>
      <w:proofErr w:type="spellEnd"/>
      <w:r w:rsidRPr="004C7BF2">
        <w:rPr>
          <w:rFonts w:ascii="Arial" w:hAnsi="Arial" w:cs="Arial"/>
          <w:sz w:val="22"/>
          <w:szCs w:val="22"/>
          <w:lang w:val="sl-SI"/>
        </w:rPr>
        <w:t xml:space="preserve"> </w:t>
      </w:r>
      <w:proofErr w:type="spellStart"/>
      <w:r w:rsidRPr="004C7BF2">
        <w:rPr>
          <w:rFonts w:ascii="Arial" w:hAnsi="Arial" w:cs="Arial"/>
          <w:sz w:val="22"/>
          <w:szCs w:val="22"/>
          <w:lang w:val="sl-SI"/>
        </w:rPr>
        <w:t>Meneglejte</w:t>
      </w:r>
      <w:proofErr w:type="spellEnd"/>
      <w:r w:rsidRPr="004C7BF2">
        <w:rPr>
          <w:rFonts w:ascii="Arial" w:hAnsi="Arial" w:cs="Arial"/>
          <w:sz w:val="22"/>
          <w:szCs w:val="22"/>
          <w:lang w:val="sl-SI"/>
        </w:rPr>
        <w:t xml:space="preserve"> </w:t>
      </w:r>
      <w:r w:rsidR="006609A1" w:rsidRPr="004C7BF2">
        <w:rPr>
          <w:rFonts w:ascii="Arial" w:hAnsi="Arial" w:cs="Arial"/>
          <w:sz w:val="22"/>
          <w:szCs w:val="22"/>
          <w:lang w:val="sl-SI"/>
        </w:rPr>
        <w:br/>
      </w:r>
      <w:r w:rsidRPr="004C7BF2">
        <w:rPr>
          <w:rFonts w:ascii="Arial" w:hAnsi="Arial" w:cs="Arial"/>
          <w:sz w:val="22"/>
          <w:szCs w:val="22"/>
          <w:lang w:val="sl-SI"/>
        </w:rPr>
        <w:t xml:space="preserve">Oblikovanje vonja: Ana Marija </w:t>
      </w:r>
      <w:proofErr w:type="spellStart"/>
      <w:r w:rsidRPr="004C7BF2">
        <w:rPr>
          <w:rFonts w:ascii="Arial" w:hAnsi="Arial" w:cs="Arial"/>
          <w:sz w:val="22"/>
          <w:szCs w:val="22"/>
          <w:lang w:val="sl-SI"/>
        </w:rPr>
        <w:t>Ličina</w:t>
      </w:r>
      <w:proofErr w:type="spellEnd"/>
      <w:r w:rsidRPr="004C7BF2">
        <w:rPr>
          <w:rFonts w:ascii="Arial" w:hAnsi="Arial" w:cs="Arial"/>
          <w:sz w:val="22"/>
          <w:szCs w:val="22"/>
          <w:lang w:val="sl-SI"/>
        </w:rPr>
        <w:t xml:space="preserve"> </w:t>
      </w:r>
      <w:r w:rsidR="006609A1" w:rsidRPr="004C7BF2">
        <w:rPr>
          <w:rFonts w:ascii="Arial" w:hAnsi="Arial" w:cs="Arial"/>
          <w:sz w:val="22"/>
          <w:szCs w:val="22"/>
          <w:lang w:val="sl-SI"/>
        </w:rPr>
        <w:br/>
      </w:r>
      <w:r w:rsidRPr="004C7BF2">
        <w:rPr>
          <w:rFonts w:ascii="Arial" w:hAnsi="Arial" w:cs="Arial"/>
          <w:sz w:val="22"/>
          <w:szCs w:val="22"/>
          <w:lang w:val="sl-SI"/>
        </w:rPr>
        <w:t xml:space="preserve">Delavnice: Katarina </w:t>
      </w:r>
      <w:proofErr w:type="spellStart"/>
      <w:r w:rsidRPr="004C7BF2">
        <w:rPr>
          <w:rFonts w:ascii="Arial" w:hAnsi="Arial" w:cs="Arial"/>
          <w:sz w:val="22"/>
          <w:szCs w:val="22"/>
          <w:lang w:val="sl-SI"/>
        </w:rPr>
        <w:t>Marov</w:t>
      </w:r>
      <w:proofErr w:type="spellEnd"/>
      <w:r w:rsidRPr="004C7BF2">
        <w:rPr>
          <w:rFonts w:ascii="Arial" w:hAnsi="Arial" w:cs="Arial"/>
          <w:sz w:val="22"/>
          <w:szCs w:val="22"/>
          <w:lang w:val="sl-SI"/>
        </w:rPr>
        <w:t xml:space="preserve"> </w:t>
      </w:r>
      <w:r w:rsidR="006609A1" w:rsidRPr="004C7BF2">
        <w:rPr>
          <w:rFonts w:ascii="Arial" w:hAnsi="Arial" w:cs="Arial"/>
          <w:sz w:val="22"/>
          <w:szCs w:val="22"/>
          <w:lang w:val="sl-SI"/>
        </w:rPr>
        <w:br/>
      </w:r>
      <w:r w:rsidRPr="004C7BF2">
        <w:rPr>
          <w:rFonts w:ascii="Arial" w:hAnsi="Arial" w:cs="Arial"/>
          <w:sz w:val="22"/>
          <w:szCs w:val="22"/>
          <w:lang w:val="sl-SI"/>
        </w:rPr>
        <w:t xml:space="preserve">Delavnica je opremljena s </w:t>
      </w:r>
      <w:proofErr w:type="spellStart"/>
      <w:r w:rsidRPr="004C7BF2">
        <w:rPr>
          <w:rFonts w:ascii="Arial" w:hAnsi="Arial" w:cs="Arial"/>
          <w:sz w:val="22"/>
          <w:szCs w:val="22"/>
          <w:lang w:val="sl-SI"/>
        </w:rPr>
        <w:t>sitotiskarsko</w:t>
      </w:r>
      <w:proofErr w:type="spellEnd"/>
      <w:r w:rsidRPr="004C7BF2">
        <w:rPr>
          <w:rFonts w:ascii="Arial" w:hAnsi="Arial" w:cs="Arial"/>
          <w:sz w:val="22"/>
          <w:szCs w:val="22"/>
          <w:lang w:val="sl-SI"/>
        </w:rPr>
        <w:t xml:space="preserve"> opremo, donacijo Mladinskega doma Jarše</w:t>
      </w:r>
    </w:p>
    <w:p w14:paraId="793FC7F2" w14:textId="77777777" w:rsidR="006609A1" w:rsidRDefault="006609A1" w:rsidP="007C2008">
      <w:pPr>
        <w:spacing w:after="160" w:line="259" w:lineRule="auto"/>
        <w:rPr>
          <w:rFonts w:ascii="Arial" w:hAnsi="Arial" w:cs="Arial"/>
          <w:b/>
          <w:bCs/>
          <w:kern w:val="2"/>
          <w:sz w:val="22"/>
          <w:szCs w:val="22"/>
          <w:lang w:val="sl-SI"/>
          <w14:ligatures w14:val="standardContextual"/>
        </w:rPr>
      </w:pPr>
    </w:p>
    <w:p w14:paraId="045DF137" w14:textId="77777777" w:rsidR="00906A37" w:rsidRDefault="00906A37" w:rsidP="007C2008">
      <w:pPr>
        <w:spacing w:after="160" w:line="259" w:lineRule="auto"/>
        <w:rPr>
          <w:rFonts w:ascii="Arial" w:hAnsi="Arial" w:cs="Arial"/>
          <w:b/>
          <w:bCs/>
          <w:kern w:val="2"/>
          <w:sz w:val="22"/>
          <w:szCs w:val="22"/>
          <w:lang w:val="sl-SI"/>
          <w14:ligatures w14:val="standardContextual"/>
        </w:rPr>
      </w:pPr>
    </w:p>
    <w:p w14:paraId="637563BC" w14:textId="4C126880" w:rsidR="006609A1" w:rsidRPr="006609A1" w:rsidRDefault="006609A1" w:rsidP="007C2008">
      <w:pPr>
        <w:spacing w:after="160" w:line="259" w:lineRule="auto"/>
        <w:rPr>
          <w:rFonts w:ascii="Arial" w:hAnsi="Arial" w:cs="Arial"/>
          <w:b/>
          <w:bCs/>
          <w:kern w:val="2"/>
          <w:sz w:val="22"/>
          <w:szCs w:val="22"/>
          <w:lang w:val="sl-SI"/>
          <w14:ligatures w14:val="standardContextual"/>
        </w:rPr>
      </w:pPr>
      <w:r w:rsidRPr="006609A1">
        <w:rPr>
          <w:rFonts w:ascii="Arial" w:hAnsi="Arial" w:cs="Arial"/>
          <w:b/>
          <w:bCs/>
          <w:kern w:val="2"/>
          <w:sz w:val="22"/>
          <w:szCs w:val="22"/>
          <w:lang w:val="sl-SI"/>
          <w14:ligatures w14:val="standardContextual"/>
        </w:rPr>
        <w:lastRenderedPageBreak/>
        <w:t>O Zmagu Jeraju</w:t>
      </w:r>
    </w:p>
    <w:p w14:paraId="4AA7C706" w14:textId="033A0243" w:rsidR="007C2008" w:rsidRPr="007C2008" w:rsidRDefault="007C2008" w:rsidP="007C2008">
      <w:pPr>
        <w:spacing w:after="160" w:line="259" w:lineRule="auto"/>
        <w:rPr>
          <w:rFonts w:ascii="Arial" w:hAnsi="Arial" w:cs="Arial"/>
          <w:kern w:val="2"/>
          <w:sz w:val="22"/>
          <w:szCs w:val="22"/>
          <w:lang w:val="sl-SI"/>
          <w14:ligatures w14:val="standardContextual"/>
        </w:rPr>
      </w:pPr>
      <w:r w:rsidRPr="007C2008">
        <w:rPr>
          <w:rFonts w:ascii="Arial" w:hAnsi="Arial" w:cs="Arial"/>
          <w:kern w:val="2"/>
          <w:sz w:val="22"/>
          <w:szCs w:val="22"/>
          <w:lang w:val="sl-SI"/>
          <w14:ligatures w14:val="standardContextual"/>
        </w:rPr>
        <w:t xml:space="preserve">Eden najvidnejših slovenskih likovnih umetnikov druge polovice 20. stoletja Zmago Jeraj (1937, Ljubljana–2015, Ptuj) je ustvarjal kot slikar, grafik, fotograf, scenograf in knjižni oblikovalec. Dejaven je bil tudi kot likovni kritik, pisec besedil o umetnosti, likovni mentor. Med letoma 1996 in 2007 je bil profesor slikarstva in risbe na ALUO v Ljubljani. Po začetnem študiju na ljubljanski Akademiji za likovno umetnost je študij nadaljeval v Beogradu, kjer je leta 1960 tudi diplomiral na slikarskem oddelku pri profesorici Zori Petrović. Leta 1967 je pri profesorju Gabrijelu Stupici na ALUO zaključil specialko za slikarstvo. Tudi po študiju je nadaljeval izobraževanje, med drugim se je leta 1969 izpopolnjeval v tehniki sitotiska na grafičnem oddelku </w:t>
      </w:r>
      <w:proofErr w:type="spellStart"/>
      <w:r w:rsidRPr="007C2008">
        <w:rPr>
          <w:rFonts w:ascii="Arial" w:hAnsi="Arial" w:cs="Arial"/>
          <w:kern w:val="2"/>
          <w:sz w:val="22"/>
          <w:szCs w:val="22"/>
          <w:lang w:val="sl-SI"/>
          <w14:ligatures w14:val="standardContextual"/>
        </w:rPr>
        <w:t>Hornsey</w:t>
      </w:r>
      <w:proofErr w:type="spellEnd"/>
      <w:r w:rsidRPr="007C2008">
        <w:rPr>
          <w:rFonts w:ascii="Arial" w:hAnsi="Arial" w:cs="Arial"/>
          <w:kern w:val="2"/>
          <w:sz w:val="22"/>
          <w:szCs w:val="22"/>
          <w:lang w:val="sl-SI"/>
          <w14:ligatures w14:val="standardContextual"/>
        </w:rPr>
        <w:t xml:space="preserve"> </w:t>
      </w:r>
      <w:proofErr w:type="spellStart"/>
      <w:r w:rsidRPr="007C2008">
        <w:rPr>
          <w:rFonts w:ascii="Arial" w:hAnsi="Arial" w:cs="Arial"/>
          <w:kern w:val="2"/>
          <w:sz w:val="22"/>
          <w:szCs w:val="22"/>
          <w:lang w:val="sl-SI"/>
          <w14:ligatures w14:val="standardContextual"/>
        </w:rPr>
        <w:t>College</w:t>
      </w:r>
      <w:proofErr w:type="spellEnd"/>
      <w:r w:rsidRPr="007C2008">
        <w:rPr>
          <w:rFonts w:ascii="Arial" w:hAnsi="Arial" w:cs="Arial"/>
          <w:kern w:val="2"/>
          <w:sz w:val="22"/>
          <w:szCs w:val="22"/>
          <w:lang w:val="sl-SI"/>
          <w14:ligatures w14:val="standardContextual"/>
        </w:rPr>
        <w:t xml:space="preserve"> v Londonu, študijsko je potoval v Rusijo (proučeval starorusko slikarstvo) in na Poljsko (navdušil ga je poljski plakat). V Mariboru, kamor se je preselil leta 1962, je aktivno sodeloval kot organizator fotografskih in likovnih razstav, likovno je urejal revijo </w:t>
      </w:r>
      <w:r w:rsidRPr="00906A37">
        <w:rPr>
          <w:rFonts w:ascii="Arial" w:hAnsi="Arial" w:cs="Arial"/>
          <w:i/>
          <w:iCs/>
          <w:kern w:val="2"/>
          <w:sz w:val="22"/>
          <w:szCs w:val="22"/>
          <w:lang w:val="sl-SI"/>
          <w14:ligatures w14:val="standardContextual"/>
        </w:rPr>
        <w:t>Dialogi</w:t>
      </w:r>
      <w:r w:rsidRPr="007C2008">
        <w:rPr>
          <w:rFonts w:ascii="Arial" w:hAnsi="Arial" w:cs="Arial"/>
          <w:kern w:val="2"/>
          <w:sz w:val="22"/>
          <w:szCs w:val="22"/>
          <w:lang w:val="sl-SI"/>
          <w14:ligatures w14:val="standardContextual"/>
        </w:rPr>
        <w:t xml:space="preserve">. Aktivno je sodeloval v Zvezi društev likovnih umetnikov. Za svoje ustvarjanje je prejel več nagrad, že leta 1972 nagrado zlata ptica, leta 1985 nagrado Prešernovega sklada za umetniške dosežke v risbi in </w:t>
      </w:r>
      <w:proofErr w:type="spellStart"/>
      <w:r w:rsidRPr="007C2008">
        <w:rPr>
          <w:rFonts w:ascii="Arial" w:hAnsi="Arial" w:cs="Arial"/>
          <w:kern w:val="2"/>
          <w:sz w:val="22"/>
          <w:szCs w:val="22"/>
          <w:lang w:val="sl-SI"/>
          <w14:ligatures w14:val="standardContextual"/>
        </w:rPr>
        <w:t>gvašu</w:t>
      </w:r>
      <w:proofErr w:type="spellEnd"/>
      <w:r w:rsidRPr="007C2008">
        <w:rPr>
          <w:rFonts w:ascii="Arial" w:hAnsi="Arial" w:cs="Arial"/>
          <w:kern w:val="2"/>
          <w:sz w:val="22"/>
          <w:szCs w:val="22"/>
          <w:lang w:val="sl-SI"/>
          <w14:ligatures w14:val="standardContextual"/>
        </w:rPr>
        <w:t>, leta 1991 Jakopičevo nagrado in leta 2009 Prešernovo nagrado za življenjsko delo.</w:t>
      </w:r>
    </w:p>
    <w:p w14:paraId="5625DA5C" w14:textId="77777777" w:rsidR="00B866AA" w:rsidRPr="00B866AA" w:rsidRDefault="00B866AA" w:rsidP="00CD6C3B">
      <w:pPr>
        <w:spacing w:line="276" w:lineRule="auto"/>
        <w:jc w:val="both"/>
        <w:rPr>
          <w:rFonts w:ascii="Arial" w:hAnsi="Arial" w:cs="Arial"/>
          <w:sz w:val="22"/>
          <w:szCs w:val="22"/>
          <w:lang w:val="sl-SI"/>
        </w:rPr>
      </w:pPr>
    </w:p>
    <w:p w14:paraId="48CBD239" w14:textId="0D67810F" w:rsidR="001D51D9" w:rsidRPr="00B866AA" w:rsidRDefault="001D51D9" w:rsidP="00B866AA">
      <w:pPr>
        <w:spacing w:line="276" w:lineRule="auto"/>
        <w:jc w:val="both"/>
        <w:rPr>
          <w:rFonts w:ascii="Arial" w:hAnsi="Arial" w:cs="Arial"/>
          <w:sz w:val="22"/>
          <w:szCs w:val="22"/>
          <w:lang w:val="sl-SI"/>
        </w:rPr>
      </w:pPr>
      <w:r w:rsidRPr="00B866AA">
        <w:rPr>
          <w:rFonts w:ascii="Arial" w:hAnsi="Arial" w:cs="Arial"/>
          <w:sz w:val="22"/>
          <w:szCs w:val="22"/>
          <w:lang w:val="sl-SI"/>
        </w:rPr>
        <w:t>-----------------------------------------------------------------------------------------------------------------------</w:t>
      </w:r>
    </w:p>
    <w:p w14:paraId="550EBFA9" w14:textId="77777777" w:rsidR="00171D3B" w:rsidRPr="00B866AA" w:rsidRDefault="00171D3B" w:rsidP="00B866AA">
      <w:pPr>
        <w:spacing w:line="276" w:lineRule="auto"/>
        <w:jc w:val="both"/>
        <w:rPr>
          <w:rFonts w:ascii="Arial" w:hAnsi="Arial" w:cs="Arial"/>
          <w:b/>
          <w:sz w:val="22"/>
          <w:szCs w:val="22"/>
          <w:lang w:val="sl-SI"/>
        </w:rPr>
      </w:pPr>
    </w:p>
    <w:p w14:paraId="4E4CC087" w14:textId="7904C0E7" w:rsidR="001D51D9" w:rsidRPr="00B866AA" w:rsidRDefault="00171D3B" w:rsidP="00B866AA">
      <w:pPr>
        <w:spacing w:line="276" w:lineRule="auto"/>
        <w:jc w:val="both"/>
        <w:rPr>
          <w:rFonts w:ascii="Arial" w:hAnsi="Arial" w:cs="Arial"/>
          <w:bCs/>
          <w:sz w:val="22"/>
          <w:szCs w:val="22"/>
          <w:lang w:val="sl-SI"/>
        </w:rPr>
      </w:pPr>
      <w:r w:rsidRPr="00B866AA">
        <w:rPr>
          <w:rFonts w:ascii="Arial" w:hAnsi="Arial" w:cs="Arial"/>
          <w:bCs/>
          <w:sz w:val="22"/>
          <w:szCs w:val="22"/>
          <w:lang w:val="sl-SI"/>
        </w:rPr>
        <w:t>INFORMACIJE</w:t>
      </w:r>
    </w:p>
    <w:p w14:paraId="455E3A8E" w14:textId="5365682F" w:rsidR="001D51D9" w:rsidRPr="00B866AA" w:rsidRDefault="00171D3B" w:rsidP="00B866AA">
      <w:pPr>
        <w:spacing w:line="276" w:lineRule="auto"/>
        <w:rPr>
          <w:rFonts w:ascii="Arial" w:eastAsia="ClanPro-Book" w:hAnsi="Arial" w:cs="Arial"/>
          <w:sz w:val="22"/>
          <w:szCs w:val="22"/>
          <w:lang w:val="sl-SI"/>
        </w:rPr>
      </w:pPr>
      <w:r w:rsidRPr="00B866AA">
        <w:rPr>
          <w:rFonts w:ascii="Arial" w:hAnsi="Arial" w:cs="Arial"/>
          <w:sz w:val="22"/>
          <w:szCs w:val="22"/>
          <w:lang w:val="sl-SI"/>
        </w:rPr>
        <w:t>Razstav</w:t>
      </w:r>
      <w:r w:rsidR="00706DEF" w:rsidRPr="00B866AA">
        <w:rPr>
          <w:rFonts w:ascii="Arial" w:hAnsi="Arial" w:cs="Arial"/>
          <w:sz w:val="22"/>
          <w:szCs w:val="22"/>
          <w:lang w:val="sl-SI"/>
        </w:rPr>
        <w:t xml:space="preserve">a </w:t>
      </w:r>
      <w:r w:rsidR="006609A1" w:rsidRPr="006609A1">
        <w:rPr>
          <w:rFonts w:ascii="Arial" w:hAnsi="Arial" w:cs="Arial"/>
          <w:sz w:val="22"/>
          <w:szCs w:val="22"/>
          <w:lang w:val="sl-SI"/>
        </w:rPr>
        <w:t>Zmaga Jeraja</w:t>
      </w:r>
      <w:r w:rsidRPr="00B866AA">
        <w:rPr>
          <w:rFonts w:ascii="Arial" w:hAnsi="Arial" w:cs="Arial"/>
          <w:i/>
          <w:iCs/>
          <w:sz w:val="22"/>
          <w:szCs w:val="22"/>
          <w:lang w:val="sl-SI"/>
        </w:rPr>
        <w:t xml:space="preserve"> </w:t>
      </w:r>
      <w:r w:rsidR="00706DEF" w:rsidRPr="00B866AA">
        <w:rPr>
          <w:rFonts w:ascii="Arial" w:hAnsi="Arial" w:cs="Arial"/>
          <w:sz w:val="22"/>
          <w:szCs w:val="22"/>
          <w:lang w:val="sl-SI"/>
        </w:rPr>
        <w:t>je</w:t>
      </w:r>
      <w:r w:rsidRPr="00B866AA">
        <w:rPr>
          <w:rFonts w:ascii="Arial" w:hAnsi="Arial" w:cs="Arial"/>
          <w:sz w:val="22"/>
          <w:szCs w:val="22"/>
          <w:lang w:val="sl-SI"/>
        </w:rPr>
        <w:t xml:space="preserve"> na ogled</w:t>
      </w:r>
      <w:r w:rsidRPr="00B866AA">
        <w:rPr>
          <w:rFonts w:ascii="Arial" w:hAnsi="Arial" w:cs="Arial"/>
          <w:i/>
          <w:iCs/>
          <w:sz w:val="22"/>
          <w:szCs w:val="22"/>
          <w:lang w:val="sl-SI"/>
        </w:rPr>
        <w:t xml:space="preserve"> </w:t>
      </w:r>
      <w:r w:rsidRPr="00B866AA">
        <w:rPr>
          <w:rFonts w:ascii="Arial" w:hAnsi="Arial" w:cs="Arial"/>
          <w:sz w:val="22"/>
          <w:szCs w:val="22"/>
          <w:lang w:val="sl-SI"/>
        </w:rPr>
        <w:t>od</w:t>
      </w:r>
      <w:r w:rsidR="006A5688" w:rsidRPr="00B866AA">
        <w:rPr>
          <w:rFonts w:ascii="Arial" w:hAnsi="Arial" w:cs="Arial"/>
          <w:sz w:val="22"/>
          <w:szCs w:val="22"/>
          <w:lang w:val="sl-SI"/>
        </w:rPr>
        <w:t xml:space="preserve"> </w:t>
      </w:r>
      <w:r w:rsidR="006609A1">
        <w:rPr>
          <w:rFonts w:ascii="Arial" w:hAnsi="Arial" w:cs="Arial"/>
          <w:sz w:val="22"/>
          <w:szCs w:val="22"/>
          <w:lang w:val="sl-SI"/>
        </w:rPr>
        <w:t>8</w:t>
      </w:r>
      <w:r w:rsidR="006A5688" w:rsidRPr="00B866AA">
        <w:rPr>
          <w:rFonts w:ascii="Arial" w:hAnsi="Arial" w:cs="Arial"/>
          <w:sz w:val="22"/>
          <w:szCs w:val="22"/>
          <w:lang w:val="sl-SI"/>
        </w:rPr>
        <w:t xml:space="preserve">. </w:t>
      </w:r>
      <w:r w:rsidR="006609A1">
        <w:rPr>
          <w:rFonts w:ascii="Arial" w:hAnsi="Arial" w:cs="Arial"/>
          <w:sz w:val="22"/>
          <w:szCs w:val="22"/>
          <w:lang w:val="sl-SI"/>
        </w:rPr>
        <w:t>marca</w:t>
      </w:r>
      <w:r w:rsidR="006A5688" w:rsidRPr="00B866AA">
        <w:rPr>
          <w:rFonts w:ascii="Arial" w:hAnsi="Arial" w:cs="Arial"/>
          <w:sz w:val="22"/>
          <w:szCs w:val="22"/>
          <w:lang w:val="sl-SI"/>
        </w:rPr>
        <w:t xml:space="preserve"> do </w:t>
      </w:r>
      <w:r w:rsidR="006609A1">
        <w:rPr>
          <w:rFonts w:ascii="Arial" w:hAnsi="Arial" w:cs="Arial"/>
          <w:sz w:val="22"/>
          <w:szCs w:val="22"/>
          <w:lang w:val="sl-SI"/>
        </w:rPr>
        <w:t>16</w:t>
      </w:r>
      <w:r w:rsidR="006A5688" w:rsidRPr="00B866AA">
        <w:rPr>
          <w:rFonts w:ascii="Arial" w:hAnsi="Arial" w:cs="Arial"/>
          <w:sz w:val="22"/>
          <w:szCs w:val="22"/>
          <w:lang w:val="sl-SI"/>
        </w:rPr>
        <w:t xml:space="preserve">. </w:t>
      </w:r>
      <w:r w:rsidR="006609A1">
        <w:rPr>
          <w:rFonts w:ascii="Arial" w:hAnsi="Arial" w:cs="Arial"/>
          <w:sz w:val="22"/>
          <w:szCs w:val="22"/>
          <w:lang w:val="sl-SI"/>
        </w:rPr>
        <w:t>junija</w:t>
      </w:r>
      <w:r w:rsidR="000952F1" w:rsidRPr="00B866AA">
        <w:rPr>
          <w:rFonts w:ascii="Arial" w:hAnsi="Arial" w:cs="Arial"/>
          <w:sz w:val="22"/>
          <w:szCs w:val="22"/>
          <w:lang w:val="sl-SI"/>
        </w:rPr>
        <w:t xml:space="preserve"> 202</w:t>
      </w:r>
      <w:r w:rsidR="006609A1">
        <w:rPr>
          <w:rFonts w:ascii="Arial" w:hAnsi="Arial" w:cs="Arial"/>
          <w:sz w:val="22"/>
          <w:szCs w:val="22"/>
          <w:lang w:val="sl-SI"/>
        </w:rPr>
        <w:t>4</w:t>
      </w:r>
      <w:r w:rsidR="006A5688" w:rsidRPr="00B866AA">
        <w:rPr>
          <w:rFonts w:ascii="Arial" w:hAnsi="Arial" w:cs="Arial"/>
          <w:sz w:val="22"/>
          <w:szCs w:val="22"/>
          <w:lang w:val="sl-SI"/>
        </w:rPr>
        <w:t>, od torka do nedelje med 10. in 18. uro.</w:t>
      </w:r>
    </w:p>
    <w:p w14:paraId="0D305009" w14:textId="6848C0F9" w:rsidR="00347CC2" w:rsidRPr="00B866AA" w:rsidRDefault="006A5688" w:rsidP="00B866AA">
      <w:pPr>
        <w:spacing w:line="276" w:lineRule="auto"/>
        <w:jc w:val="both"/>
        <w:rPr>
          <w:rFonts w:ascii="Arial" w:hAnsi="Arial" w:cs="Arial"/>
          <w:sz w:val="22"/>
          <w:szCs w:val="22"/>
          <w:lang w:val="sl-SI"/>
        </w:rPr>
      </w:pPr>
      <w:r w:rsidRPr="00B866AA">
        <w:rPr>
          <w:rFonts w:ascii="Arial" w:hAnsi="Arial" w:cs="Arial"/>
          <w:bCs/>
          <w:sz w:val="22"/>
          <w:szCs w:val="22"/>
          <w:lang w:val="sl-SI"/>
        </w:rPr>
        <w:t>Kontakt za medije</w:t>
      </w:r>
      <w:r w:rsidR="002474C5" w:rsidRPr="00B866AA">
        <w:rPr>
          <w:rFonts w:ascii="Arial" w:hAnsi="Arial" w:cs="Arial"/>
          <w:bCs/>
          <w:sz w:val="22"/>
          <w:szCs w:val="22"/>
          <w:lang w:val="sl-SI"/>
        </w:rPr>
        <w:t>: Sanja Kejžar Kladnik</w:t>
      </w:r>
      <w:r w:rsidR="00C628AE" w:rsidRPr="00B866AA">
        <w:rPr>
          <w:rFonts w:ascii="Arial" w:hAnsi="Arial" w:cs="Arial"/>
          <w:bCs/>
          <w:sz w:val="22"/>
          <w:szCs w:val="22"/>
          <w:lang w:val="sl-SI"/>
        </w:rPr>
        <w:t>,</w:t>
      </w:r>
      <w:r w:rsidR="002474C5" w:rsidRPr="00B866AA">
        <w:rPr>
          <w:rFonts w:ascii="Arial" w:hAnsi="Arial" w:cs="Arial"/>
          <w:bCs/>
          <w:sz w:val="22"/>
          <w:szCs w:val="22"/>
          <w:lang w:val="sl-SI"/>
        </w:rPr>
        <w:t xml:space="preserve"> sanja.kejzar@mglc-lj.si, </w:t>
      </w:r>
      <w:r w:rsidRPr="00B866AA">
        <w:rPr>
          <w:rFonts w:ascii="Arial" w:hAnsi="Arial" w:cs="Arial"/>
          <w:bCs/>
          <w:sz w:val="22"/>
          <w:szCs w:val="22"/>
          <w:lang w:val="sl-SI"/>
        </w:rPr>
        <w:t>0</w:t>
      </w:r>
      <w:r w:rsidR="002474C5" w:rsidRPr="00B866AA">
        <w:rPr>
          <w:rFonts w:ascii="Arial" w:hAnsi="Arial" w:cs="Arial"/>
          <w:bCs/>
          <w:sz w:val="22"/>
          <w:szCs w:val="22"/>
          <w:lang w:val="sl-SI"/>
        </w:rPr>
        <w:t>41 373 916</w:t>
      </w:r>
    </w:p>
    <w:sectPr w:rsidR="00347CC2" w:rsidRPr="00B866AA" w:rsidSect="00347CC2">
      <w:headerReference w:type="default" r:id="rId8"/>
      <w:footerReference w:type="even" r:id="rId9"/>
      <w:footerReference w:type="default" r:id="rId10"/>
      <w:headerReference w:type="first" r:id="rId11"/>
      <w:footerReference w:type="first" r:id="rId12"/>
      <w:pgSz w:w="11906" w:h="16838" w:code="9"/>
      <w:pgMar w:top="1321" w:right="1321" w:bottom="454" w:left="1321" w:header="124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3C95A" w14:textId="77777777" w:rsidR="00347CC2" w:rsidRDefault="00347CC2">
      <w:pPr>
        <w:spacing w:line="240" w:lineRule="auto"/>
      </w:pPr>
      <w:r>
        <w:separator/>
      </w:r>
    </w:p>
  </w:endnote>
  <w:endnote w:type="continuationSeparator" w:id="0">
    <w:p w14:paraId="55912D4C" w14:textId="77777777" w:rsidR="00347CC2" w:rsidRDefault="00347C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font866">
    <w:altName w:val="Times New Roman"/>
    <w:charset w:val="EE"/>
    <w:family w:val="auto"/>
    <w:pitch w:val="variable"/>
  </w:font>
  <w:font w:name="Arial">
    <w:panose1 w:val="020B0604020202020204"/>
    <w:charset w:val="EE"/>
    <w:family w:val="swiss"/>
    <w:pitch w:val="variable"/>
    <w:sig w:usb0="E0002EFF" w:usb1="C000785B" w:usb2="00000009" w:usb3="00000000" w:csb0="000001FF" w:csb1="00000000"/>
  </w:font>
  <w:font w:name="ClanPro-Book">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BC89" w14:textId="77777777" w:rsidR="00347CC2" w:rsidRDefault="00FD6A82" w:rsidP="00F03010">
    <w:pPr>
      <w:framePr w:wrap="around" w:vAnchor="text" w:hAnchor="margin"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993CA88" w14:textId="77777777" w:rsidR="00347CC2" w:rsidRDefault="00347CC2" w:rsidP="00F0301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9206" w14:textId="77777777" w:rsidR="00347CC2" w:rsidRPr="003E2ACF" w:rsidRDefault="00FD6A82" w:rsidP="00F03010">
    <w:pPr>
      <w:framePr w:wrap="around" w:vAnchor="text" w:hAnchor="margin" w:y="1"/>
      <w:rPr>
        <w:rStyle w:val="tevilkastrani"/>
        <w:b/>
        <w:sz w:val="16"/>
        <w:szCs w:val="16"/>
      </w:rPr>
    </w:pPr>
    <w:r w:rsidRPr="003E2ACF">
      <w:rPr>
        <w:rStyle w:val="tevilkastrani"/>
        <w:b/>
        <w:sz w:val="16"/>
        <w:szCs w:val="16"/>
      </w:rPr>
      <w:fldChar w:fldCharType="begin"/>
    </w:r>
    <w:r w:rsidRPr="003E2ACF">
      <w:rPr>
        <w:rStyle w:val="tevilkastrani"/>
        <w:b/>
        <w:sz w:val="16"/>
        <w:szCs w:val="16"/>
      </w:rPr>
      <w:instrText xml:space="preserve">PAGE  </w:instrText>
    </w:r>
    <w:r w:rsidRPr="003E2ACF">
      <w:rPr>
        <w:rStyle w:val="tevilkastrani"/>
        <w:b/>
        <w:sz w:val="16"/>
        <w:szCs w:val="16"/>
      </w:rPr>
      <w:fldChar w:fldCharType="separate"/>
    </w:r>
    <w:r>
      <w:rPr>
        <w:rStyle w:val="tevilkastrani"/>
        <w:b/>
        <w:noProof/>
        <w:sz w:val="16"/>
        <w:szCs w:val="16"/>
      </w:rPr>
      <w:t>2</w:t>
    </w:r>
    <w:r w:rsidRPr="003E2ACF">
      <w:rPr>
        <w:rStyle w:val="tevilkastrani"/>
        <w:b/>
        <w:sz w:val="16"/>
        <w:szCs w:val="16"/>
      </w:rPr>
      <w:fldChar w:fldCharType="end"/>
    </w:r>
  </w:p>
  <w:p w14:paraId="749CD7CD" w14:textId="77777777" w:rsidR="00347CC2" w:rsidRPr="003E2ACF" w:rsidRDefault="00FD6A82" w:rsidP="00F03010">
    <w:pPr>
      <w:tabs>
        <w:tab w:val="right" w:pos="-142"/>
      </w:tabs>
      <w:ind w:left="567"/>
      <w:rPr>
        <w:b/>
        <w:sz w:val="16"/>
        <w:szCs w:val="16"/>
        <w:lang w:val="sl-SI"/>
      </w:rPr>
    </w:pPr>
    <w:r>
      <w:rPr>
        <w:b/>
        <w:noProof/>
        <w:sz w:val="16"/>
        <w:szCs w:val="16"/>
        <w:lang w:val="sl-SI" w:eastAsia="sl-SI"/>
      </w:rPr>
      <w:drawing>
        <wp:anchor distT="0" distB="0" distL="114300" distR="114300" simplePos="0" relativeHeight="251659264" behindDoc="1" locked="0" layoutInCell="1" allowOverlap="1" wp14:anchorId="6C6FBEF3" wp14:editId="15FD69F7">
          <wp:simplePos x="0" y="0"/>
          <wp:positionH relativeFrom="column">
            <wp:posOffset>-838835</wp:posOffset>
          </wp:positionH>
          <wp:positionV relativeFrom="paragraph">
            <wp:posOffset>2540</wp:posOffset>
          </wp:positionV>
          <wp:extent cx="840740" cy="652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a str logo.jpg"/>
                  <pic:cNvPicPr/>
                </pic:nvPicPr>
                <pic:blipFill>
                  <a:blip r:embed="rId1">
                    <a:extLst>
                      <a:ext uri="{28A0092B-C50C-407E-A947-70E740481C1C}">
                        <a14:useLocalDpi xmlns:a14="http://schemas.microsoft.com/office/drawing/2010/main" val="0"/>
                      </a:ext>
                    </a:extLst>
                  </a:blip>
                  <a:stretch>
                    <a:fillRect/>
                  </a:stretch>
                </pic:blipFill>
                <pic:spPr>
                  <a:xfrm>
                    <a:off x="0" y="0"/>
                    <a:ext cx="840740" cy="652145"/>
                  </a:xfrm>
                  <a:prstGeom prst="rect">
                    <a:avLst/>
                  </a:prstGeom>
                </pic:spPr>
              </pic:pic>
            </a:graphicData>
          </a:graphic>
        </wp:anchor>
      </w:drawing>
    </w:r>
    <w:r w:rsidRPr="003E2ACF">
      <w:rPr>
        <w:b/>
        <w:sz w:val="16"/>
        <w:szCs w:val="16"/>
        <w:lang w:val="sl-SI"/>
      </w:rPr>
      <w:t xml:space="preserve">Mednarodni grafični likovni center • </w:t>
    </w:r>
    <w:proofErr w:type="spellStart"/>
    <w:r w:rsidRPr="003E2ACF">
      <w:rPr>
        <w:b/>
        <w:sz w:val="16"/>
        <w:szCs w:val="16"/>
        <w:lang w:val="sl-SI"/>
      </w:rPr>
      <w:t>International</w:t>
    </w:r>
    <w:proofErr w:type="spellEnd"/>
    <w:r w:rsidRPr="003E2ACF">
      <w:rPr>
        <w:b/>
        <w:sz w:val="16"/>
        <w:szCs w:val="16"/>
        <w:lang w:val="sl-SI"/>
      </w:rPr>
      <w:t xml:space="preserve"> Centre </w:t>
    </w:r>
    <w:proofErr w:type="spellStart"/>
    <w:r w:rsidRPr="003E2ACF">
      <w:rPr>
        <w:b/>
        <w:sz w:val="16"/>
        <w:szCs w:val="16"/>
        <w:lang w:val="sl-SI"/>
      </w:rPr>
      <w:t>of</w:t>
    </w:r>
    <w:proofErr w:type="spellEnd"/>
    <w:r w:rsidRPr="003E2ACF">
      <w:rPr>
        <w:b/>
        <w:sz w:val="16"/>
        <w:szCs w:val="16"/>
        <w:lang w:val="sl-SI"/>
      </w:rPr>
      <w:t xml:space="preserve"> </w:t>
    </w:r>
    <w:proofErr w:type="spellStart"/>
    <w:r w:rsidRPr="003E2ACF">
      <w:rPr>
        <w:b/>
        <w:sz w:val="16"/>
        <w:szCs w:val="16"/>
        <w:lang w:val="sl-SI"/>
      </w:rPr>
      <w:t>Graphic</w:t>
    </w:r>
    <w:proofErr w:type="spellEnd"/>
    <w:r w:rsidRPr="003E2ACF">
      <w:rPr>
        <w:b/>
        <w:sz w:val="16"/>
        <w:szCs w:val="16"/>
        <w:lang w:val="sl-SI"/>
      </w:rPr>
      <w:t xml:space="preserve"> </w:t>
    </w:r>
    <w:proofErr w:type="spellStart"/>
    <w:r w:rsidRPr="003E2ACF">
      <w:rPr>
        <w:b/>
        <w:sz w:val="16"/>
        <w:szCs w:val="16"/>
        <w:lang w:val="sl-SI"/>
      </w:rPr>
      <w:t>Arts</w:t>
    </w:r>
    <w:proofErr w:type="spellEnd"/>
  </w:p>
  <w:p w14:paraId="400FDBC4" w14:textId="77777777" w:rsidR="00347CC2" w:rsidRPr="003E2ACF" w:rsidRDefault="00FD6A82" w:rsidP="00F03010">
    <w:pPr>
      <w:tabs>
        <w:tab w:val="right" w:pos="-142"/>
      </w:tabs>
      <w:ind w:left="567"/>
      <w:rPr>
        <w:b/>
        <w:sz w:val="16"/>
        <w:szCs w:val="16"/>
        <w:lang w:val="sl-SI"/>
      </w:rPr>
    </w:pPr>
    <w:r w:rsidRPr="003E2ACF">
      <w:rPr>
        <w:b/>
        <w:sz w:val="16"/>
        <w:szCs w:val="16"/>
        <w:lang w:val="sl-SI"/>
      </w:rPr>
      <w:t xml:space="preserve">Grad Tivoli • Pod </w:t>
    </w:r>
    <w:proofErr w:type="spellStart"/>
    <w:r w:rsidRPr="003E2ACF">
      <w:rPr>
        <w:b/>
        <w:sz w:val="16"/>
        <w:szCs w:val="16"/>
        <w:lang w:val="sl-SI"/>
      </w:rPr>
      <w:t>turnom</w:t>
    </w:r>
    <w:proofErr w:type="spellEnd"/>
    <w:r w:rsidRPr="003E2ACF">
      <w:rPr>
        <w:b/>
        <w:sz w:val="16"/>
        <w:szCs w:val="16"/>
        <w:lang w:val="sl-SI"/>
      </w:rPr>
      <w:t xml:space="preserve"> 3 • 1000 Ljubljana • T +386 1 241 38 00 • info@mglc-lj.si • www.mglc-lj.si</w:t>
    </w:r>
  </w:p>
  <w:p w14:paraId="3B6ED7A1" w14:textId="77777777" w:rsidR="00347CC2" w:rsidRPr="003E2ACF" w:rsidRDefault="00FD6A82" w:rsidP="00F03010">
    <w:pPr>
      <w:tabs>
        <w:tab w:val="right" w:pos="-142"/>
      </w:tabs>
      <w:ind w:firstLine="360"/>
      <w:rPr>
        <w:sz w:val="16"/>
        <w:szCs w:val="16"/>
        <w:lang w:val="sl-SI"/>
      </w:rPr>
    </w:pPr>
    <w:r>
      <w:rPr>
        <w:sz w:val="16"/>
        <w:szCs w:val="16"/>
        <w:lang w:val="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EA0C" w14:textId="77777777" w:rsidR="00347CC2" w:rsidRDefault="00347CC2" w:rsidP="00F03010">
    <w:pPr>
      <w:pStyle w:val="Noga"/>
      <w:spacing w:line="360" w:lineRule="auto"/>
      <w:rPr>
        <w:sz w:val="16"/>
        <w:szCs w:val="16"/>
        <w:lang w:val="sl-SI"/>
      </w:rPr>
    </w:pPr>
  </w:p>
  <w:p w14:paraId="3E479205" w14:textId="77777777" w:rsidR="00347CC2" w:rsidRDefault="00347CC2" w:rsidP="00F03010">
    <w:pPr>
      <w:pStyle w:val="Noga"/>
      <w:spacing w:line="360" w:lineRule="auto"/>
      <w:rPr>
        <w:sz w:val="16"/>
        <w:szCs w:val="16"/>
        <w:lang w:val="sl-SI"/>
      </w:rPr>
    </w:pPr>
  </w:p>
  <w:p w14:paraId="5AB9AFFB" w14:textId="77777777" w:rsidR="00347CC2" w:rsidRDefault="00347CC2" w:rsidP="00F03010">
    <w:pPr>
      <w:pStyle w:val="Noga"/>
      <w:spacing w:line="360" w:lineRule="auto"/>
      <w:rPr>
        <w:sz w:val="16"/>
        <w:szCs w:val="16"/>
        <w:lang w:val="sl-SI"/>
      </w:rPr>
    </w:pPr>
  </w:p>
  <w:p w14:paraId="20A11065" w14:textId="77777777" w:rsidR="00347CC2" w:rsidRPr="003E2ACF" w:rsidRDefault="00FD6A82" w:rsidP="00F03010">
    <w:pPr>
      <w:pStyle w:val="Noga"/>
      <w:spacing w:line="360" w:lineRule="auto"/>
      <w:rPr>
        <w:b/>
        <w:sz w:val="16"/>
        <w:szCs w:val="16"/>
        <w:lang w:val="sl-SI"/>
      </w:rPr>
    </w:pPr>
    <w:r w:rsidRPr="003E2ACF">
      <w:rPr>
        <w:b/>
        <w:sz w:val="16"/>
        <w:szCs w:val="16"/>
        <w:lang w:val="sl-SI"/>
      </w:rPr>
      <w:t xml:space="preserve">Mednarodni grafični likovni center • </w:t>
    </w:r>
    <w:proofErr w:type="spellStart"/>
    <w:r w:rsidRPr="003E2ACF">
      <w:rPr>
        <w:b/>
        <w:sz w:val="16"/>
        <w:szCs w:val="16"/>
        <w:lang w:val="sl-SI"/>
      </w:rPr>
      <w:t>International</w:t>
    </w:r>
    <w:proofErr w:type="spellEnd"/>
    <w:r w:rsidRPr="003E2ACF">
      <w:rPr>
        <w:b/>
        <w:sz w:val="16"/>
        <w:szCs w:val="16"/>
        <w:lang w:val="sl-SI"/>
      </w:rPr>
      <w:t xml:space="preserve"> Centre </w:t>
    </w:r>
    <w:proofErr w:type="spellStart"/>
    <w:r w:rsidRPr="003E2ACF">
      <w:rPr>
        <w:b/>
        <w:sz w:val="16"/>
        <w:szCs w:val="16"/>
        <w:lang w:val="sl-SI"/>
      </w:rPr>
      <w:t>of</w:t>
    </w:r>
    <w:proofErr w:type="spellEnd"/>
    <w:r w:rsidRPr="003E2ACF">
      <w:rPr>
        <w:b/>
        <w:sz w:val="16"/>
        <w:szCs w:val="16"/>
        <w:lang w:val="sl-SI"/>
      </w:rPr>
      <w:t xml:space="preserve"> </w:t>
    </w:r>
    <w:proofErr w:type="spellStart"/>
    <w:r w:rsidRPr="003E2ACF">
      <w:rPr>
        <w:b/>
        <w:sz w:val="16"/>
        <w:szCs w:val="16"/>
        <w:lang w:val="sl-SI"/>
      </w:rPr>
      <w:t>Graphic</w:t>
    </w:r>
    <w:proofErr w:type="spellEnd"/>
    <w:r w:rsidRPr="003E2ACF">
      <w:rPr>
        <w:b/>
        <w:sz w:val="16"/>
        <w:szCs w:val="16"/>
        <w:lang w:val="sl-SI"/>
      </w:rPr>
      <w:t xml:space="preserve"> </w:t>
    </w:r>
    <w:proofErr w:type="spellStart"/>
    <w:r w:rsidRPr="003E2ACF">
      <w:rPr>
        <w:b/>
        <w:sz w:val="16"/>
        <w:szCs w:val="16"/>
        <w:lang w:val="sl-SI"/>
      </w:rPr>
      <w:t>Arts</w:t>
    </w:r>
    <w:proofErr w:type="spellEnd"/>
  </w:p>
  <w:p w14:paraId="5DFEAEDB" w14:textId="15EDC658" w:rsidR="00347CC2" w:rsidRPr="00533C43" w:rsidRDefault="00FD6A82" w:rsidP="00F03010">
    <w:pPr>
      <w:pStyle w:val="Noga"/>
      <w:spacing w:line="360" w:lineRule="auto"/>
      <w:rPr>
        <w:b/>
        <w:sz w:val="16"/>
        <w:szCs w:val="16"/>
        <w:lang w:val="sl-SI"/>
      </w:rPr>
    </w:pPr>
    <w:r w:rsidRPr="003E2ACF">
      <w:rPr>
        <w:b/>
        <w:sz w:val="16"/>
        <w:szCs w:val="16"/>
        <w:lang w:val="sl-SI"/>
      </w:rPr>
      <w:t xml:space="preserve">Grad Tivoli • Pod </w:t>
    </w:r>
    <w:proofErr w:type="spellStart"/>
    <w:r w:rsidRPr="003E2ACF">
      <w:rPr>
        <w:b/>
        <w:sz w:val="16"/>
        <w:szCs w:val="16"/>
        <w:lang w:val="sl-SI"/>
      </w:rPr>
      <w:t>turnom</w:t>
    </w:r>
    <w:proofErr w:type="spellEnd"/>
    <w:r w:rsidRPr="003E2ACF">
      <w:rPr>
        <w:b/>
        <w:sz w:val="16"/>
        <w:szCs w:val="16"/>
        <w:lang w:val="sl-SI"/>
      </w:rPr>
      <w:t xml:space="preserve"> 3 • 1000 Ljubljana • T +386 1 241 38 00 • info@mglc-lj.si • www.mglc.si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DBA2C" w14:textId="77777777" w:rsidR="00347CC2" w:rsidRDefault="00347CC2">
      <w:pPr>
        <w:spacing w:line="240" w:lineRule="auto"/>
      </w:pPr>
      <w:r>
        <w:separator/>
      </w:r>
    </w:p>
  </w:footnote>
  <w:footnote w:type="continuationSeparator" w:id="0">
    <w:p w14:paraId="07DA37A0" w14:textId="77777777" w:rsidR="00347CC2" w:rsidRDefault="00347C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45BF" w14:textId="77777777" w:rsidR="00347CC2" w:rsidRDefault="00347CC2" w:rsidP="00F03010">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C5C4" w14:textId="77777777" w:rsidR="00347CC2" w:rsidRDefault="00FD6A82" w:rsidP="00F03010">
    <w:pPr>
      <w:pStyle w:val="Glava"/>
      <w:tabs>
        <w:tab w:val="clear" w:pos="4320"/>
        <w:tab w:val="clear" w:pos="8640"/>
        <w:tab w:val="center" w:pos="4632"/>
      </w:tabs>
    </w:pPr>
    <w:r>
      <w:tab/>
    </w:r>
    <w:r>
      <w:rPr>
        <w:noProof/>
        <w:lang w:val="sl-SI" w:eastAsia="sl-SI"/>
      </w:rPr>
      <w:drawing>
        <wp:anchor distT="0" distB="0" distL="114300" distR="114300" simplePos="0" relativeHeight="251660288" behindDoc="1" locked="0" layoutInCell="1" allowOverlap="1" wp14:anchorId="35D6DB9C" wp14:editId="0EB3AFF7">
          <wp:simplePos x="0" y="0"/>
          <wp:positionH relativeFrom="column">
            <wp:posOffset>-838835</wp:posOffset>
          </wp:positionH>
          <wp:positionV relativeFrom="paragraph">
            <wp:posOffset>-791845</wp:posOffset>
          </wp:positionV>
          <wp:extent cx="4199890" cy="1715770"/>
          <wp:effectExtent l="0" t="0" r="0"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lc logo-02.jpg"/>
                  <pic:cNvPicPr/>
                </pic:nvPicPr>
                <pic:blipFill>
                  <a:blip r:embed="rId1">
                    <a:extLst>
                      <a:ext uri="{28A0092B-C50C-407E-A947-70E740481C1C}">
                        <a14:useLocalDpi xmlns:a14="http://schemas.microsoft.com/office/drawing/2010/main" val="0"/>
                      </a:ext>
                    </a:extLst>
                  </a:blip>
                  <a:stretch>
                    <a:fillRect/>
                  </a:stretch>
                </pic:blipFill>
                <pic:spPr>
                  <a:xfrm>
                    <a:off x="0" y="0"/>
                    <a:ext cx="4199890" cy="1715770"/>
                  </a:xfrm>
                  <a:prstGeom prst="rect">
                    <a:avLst/>
                  </a:prstGeom>
                </pic:spPr>
              </pic:pic>
            </a:graphicData>
          </a:graphic>
        </wp:anchor>
      </w:drawing>
    </w:r>
  </w:p>
  <w:p w14:paraId="1EB1E5FE" w14:textId="77777777" w:rsidR="00347CC2" w:rsidRDefault="00347CC2">
    <w:pPr>
      <w:pStyle w:val="Glava"/>
    </w:pPr>
  </w:p>
  <w:p w14:paraId="29D1096E" w14:textId="77777777" w:rsidR="00347CC2" w:rsidRDefault="00347CC2">
    <w:pPr>
      <w:pStyle w:val="Glava"/>
    </w:pPr>
  </w:p>
  <w:p w14:paraId="536397BA" w14:textId="77777777" w:rsidR="00347CC2" w:rsidRDefault="00347CC2">
    <w:pPr>
      <w:pStyle w:val="Glava"/>
    </w:pPr>
  </w:p>
  <w:p w14:paraId="2EC0A173" w14:textId="77777777" w:rsidR="00347CC2" w:rsidRDefault="00347CC2">
    <w:pPr>
      <w:pStyle w:val="Glava"/>
    </w:pPr>
  </w:p>
  <w:p w14:paraId="2EFE7B51" w14:textId="77777777" w:rsidR="00347CC2" w:rsidRDefault="00347CC2">
    <w:pPr>
      <w:pStyle w:val="Glava"/>
    </w:pPr>
  </w:p>
  <w:p w14:paraId="73CD914A" w14:textId="77777777" w:rsidR="00347CC2" w:rsidRDefault="00347CC2">
    <w:pPr>
      <w:pStyle w:val="Glava"/>
    </w:pPr>
  </w:p>
  <w:p w14:paraId="304BACEF" w14:textId="77777777" w:rsidR="00347CC2" w:rsidRDefault="00347CC2">
    <w:pPr>
      <w:pStyle w:val="Glava"/>
    </w:pPr>
  </w:p>
  <w:p w14:paraId="623619C6" w14:textId="77777777" w:rsidR="00347CC2" w:rsidRDefault="00347CC2">
    <w:pPr>
      <w:pStyle w:val="Glava"/>
    </w:pPr>
  </w:p>
  <w:p w14:paraId="5087AFAC" w14:textId="77777777" w:rsidR="00347CC2" w:rsidRDefault="00347CC2">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D9"/>
    <w:rsid w:val="00046A4A"/>
    <w:rsid w:val="00082649"/>
    <w:rsid w:val="000952F1"/>
    <w:rsid w:val="00097381"/>
    <w:rsid w:val="000D00DF"/>
    <w:rsid w:val="00130106"/>
    <w:rsid w:val="001677DF"/>
    <w:rsid w:val="00171D3B"/>
    <w:rsid w:val="001838F5"/>
    <w:rsid w:val="001C3AF9"/>
    <w:rsid w:val="001D51D9"/>
    <w:rsid w:val="001E33F1"/>
    <w:rsid w:val="00241CC9"/>
    <w:rsid w:val="002474C5"/>
    <w:rsid w:val="002679A1"/>
    <w:rsid w:val="00271E9F"/>
    <w:rsid w:val="002B0A31"/>
    <w:rsid w:val="00321F5A"/>
    <w:rsid w:val="00347CC2"/>
    <w:rsid w:val="00375023"/>
    <w:rsid w:val="003A01EF"/>
    <w:rsid w:val="003A2762"/>
    <w:rsid w:val="003B2A43"/>
    <w:rsid w:val="003C79A4"/>
    <w:rsid w:val="00442DED"/>
    <w:rsid w:val="004C7BF2"/>
    <w:rsid w:val="004E5D95"/>
    <w:rsid w:val="00541D79"/>
    <w:rsid w:val="00557CC8"/>
    <w:rsid w:val="00562E39"/>
    <w:rsid w:val="005C25B7"/>
    <w:rsid w:val="005E2A7C"/>
    <w:rsid w:val="006333BD"/>
    <w:rsid w:val="006609A1"/>
    <w:rsid w:val="006660F9"/>
    <w:rsid w:val="00674894"/>
    <w:rsid w:val="006A5688"/>
    <w:rsid w:val="00706DEF"/>
    <w:rsid w:val="007B77EB"/>
    <w:rsid w:val="007C2008"/>
    <w:rsid w:val="007E3C23"/>
    <w:rsid w:val="0086037C"/>
    <w:rsid w:val="00867550"/>
    <w:rsid w:val="008C6741"/>
    <w:rsid w:val="00906A37"/>
    <w:rsid w:val="009072EA"/>
    <w:rsid w:val="00911D75"/>
    <w:rsid w:val="009601BE"/>
    <w:rsid w:val="00980FCE"/>
    <w:rsid w:val="009A0BDD"/>
    <w:rsid w:val="00A806DB"/>
    <w:rsid w:val="00A832A6"/>
    <w:rsid w:val="00B30672"/>
    <w:rsid w:val="00B63E17"/>
    <w:rsid w:val="00B866AA"/>
    <w:rsid w:val="00BA731A"/>
    <w:rsid w:val="00C141C0"/>
    <w:rsid w:val="00C538CE"/>
    <w:rsid w:val="00C628AE"/>
    <w:rsid w:val="00C80A6C"/>
    <w:rsid w:val="00C8351F"/>
    <w:rsid w:val="00CA56A1"/>
    <w:rsid w:val="00CD6C3B"/>
    <w:rsid w:val="00CD7C9D"/>
    <w:rsid w:val="00D214EA"/>
    <w:rsid w:val="00DA2719"/>
    <w:rsid w:val="00DD29F8"/>
    <w:rsid w:val="00DE68D9"/>
    <w:rsid w:val="00DF79D2"/>
    <w:rsid w:val="00E06886"/>
    <w:rsid w:val="00E615D9"/>
    <w:rsid w:val="00E7071E"/>
    <w:rsid w:val="00EF6E91"/>
    <w:rsid w:val="00F02C5D"/>
    <w:rsid w:val="00F5592A"/>
    <w:rsid w:val="00FD6A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864C"/>
  <w15:chartTrackingRefBased/>
  <w15:docId w15:val="{D684DC86-5A03-400D-8971-1F3C8D63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MGLC Text"/>
    <w:qFormat/>
    <w:rsid w:val="00DF79D2"/>
    <w:pPr>
      <w:spacing w:after="0" w:line="360" w:lineRule="auto"/>
    </w:pPr>
    <w:rPr>
      <w:rFonts w:ascii="Georgia" w:hAnsi="Georgia"/>
      <w:sz w:val="20"/>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1D51D9"/>
    <w:pPr>
      <w:tabs>
        <w:tab w:val="center" w:pos="4320"/>
        <w:tab w:val="right" w:pos="8640"/>
      </w:tabs>
      <w:spacing w:line="240" w:lineRule="auto"/>
    </w:pPr>
  </w:style>
  <w:style w:type="character" w:customStyle="1" w:styleId="GlavaZnak">
    <w:name w:val="Glava Znak"/>
    <w:basedOn w:val="Privzetapisavaodstavka"/>
    <w:link w:val="Glava"/>
    <w:rsid w:val="001D51D9"/>
    <w:rPr>
      <w:rFonts w:ascii="Georgia" w:hAnsi="Georgia"/>
      <w:sz w:val="20"/>
      <w:szCs w:val="24"/>
      <w:lang w:val="en-GB"/>
    </w:rPr>
  </w:style>
  <w:style w:type="character" w:styleId="tevilkastrani">
    <w:name w:val="page number"/>
    <w:basedOn w:val="Privzetapisavaodstavka"/>
    <w:rsid w:val="001D51D9"/>
  </w:style>
  <w:style w:type="paragraph" w:styleId="Noga">
    <w:name w:val="footer"/>
    <w:basedOn w:val="Navaden"/>
    <w:link w:val="NogaZnak"/>
    <w:semiHidden/>
    <w:unhideWhenUsed/>
    <w:rsid w:val="001D51D9"/>
    <w:pPr>
      <w:tabs>
        <w:tab w:val="center" w:pos="4320"/>
        <w:tab w:val="right" w:pos="8640"/>
      </w:tabs>
      <w:spacing w:line="240" w:lineRule="auto"/>
    </w:pPr>
  </w:style>
  <w:style w:type="character" w:customStyle="1" w:styleId="NogaZnak">
    <w:name w:val="Noga Znak"/>
    <w:basedOn w:val="Privzetapisavaodstavka"/>
    <w:link w:val="Noga"/>
    <w:semiHidden/>
    <w:rsid w:val="001D51D9"/>
    <w:rPr>
      <w:rFonts w:ascii="Georgia" w:hAnsi="Georgia"/>
      <w:sz w:val="20"/>
      <w:szCs w:val="24"/>
      <w:lang w:val="en-GB"/>
    </w:rPr>
  </w:style>
  <w:style w:type="paragraph" w:styleId="Navadensplet">
    <w:name w:val="Normal (Web)"/>
    <w:basedOn w:val="Navaden"/>
    <w:uiPriority w:val="99"/>
    <w:unhideWhenUsed/>
    <w:rsid w:val="001D51D9"/>
    <w:pPr>
      <w:spacing w:before="100" w:beforeAutospacing="1" w:after="100" w:afterAutospacing="1" w:line="240" w:lineRule="auto"/>
    </w:pPr>
    <w:rPr>
      <w:rFonts w:ascii="Times New Roman" w:eastAsia="Times New Roman" w:hAnsi="Times New Roman" w:cs="Times New Roman"/>
      <w:sz w:val="24"/>
      <w:lang w:val="sl-SI" w:eastAsia="sl-SI"/>
    </w:rPr>
  </w:style>
  <w:style w:type="character" w:styleId="Hiperpovezava">
    <w:name w:val="Hyperlink"/>
    <w:basedOn w:val="Privzetapisavaodstavka"/>
    <w:uiPriority w:val="99"/>
    <w:unhideWhenUsed/>
    <w:rsid w:val="001D51D9"/>
    <w:rPr>
      <w:color w:val="0563C1" w:themeColor="hyperlink"/>
      <w:u w:val="single"/>
    </w:rPr>
  </w:style>
  <w:style w:type="paragraph" w:styleId="Brezrazmikov">
    <w:name w:val="No Spacing"/>
    <w:uiPriority w:val="1"/>
    <w:qFormat/>
    <w:rsid w:val="001D51D9"/>
    <w:pPr>
      <w:spacing w:after="0" w:line="240" w:lineRule="auto"/>
    </w:pPr>
    <w:rPr>
      <w:lang w:val="en-GB"/>
    </w:rPr>
  </w:style>
  <w:style w:type="paragraph" w:customStyle="1" w:styleId="Brezrazmikov1">
    <w:name w:val="Brez razmikov1"/>
    <w:rsid w:val="00B30672"/>
    <w:pPr>
      <w:suppressAutoHyphens/>
      <w:spacing w:after="0" w:line="240" w:lineRule="auto"/>
    </w:pPr>
    <w:rPr>
      <w:rFonts w:ascii="Calibri" w:eastAsia="Calibri" w:hAnsi="Calibri" w:cs="font866"/>
      <w:lang w:val="cs-CZ"/>
    </w:rPr>
  </w:style>
  <w:style w:type="paragraph" w:customStyle="1" w:styleId="Brezrazmikov2">
    <w:name w:val="Brez razmikov2"/>
    <w:rsid w:val="00DD29F8"/>
    <w:pPr>
      <w:suppressAutoHyphens/>
      <w:spacing w:after="0" w:line="240" w:lineRule="auto"/>
    </w:pPr>
    <w:rPr>
      <w:rFonts w:ascii="Calibri" w:eastAsia="Calibri" w:hAnsi="Calibri" w:cs="Times New Roman"/>
      <w:lang w:val="en-GB"/>
    </w:rPr>
  </w:style>
  <w:style w:type="character" w:styleId="Krepko">
    <w:name w:val="Strong"/>
    <w:basedOn w:val="Privzetapisavaodstavka"/>
    <w:uiPriority w:val="22"/>
    <w:qFormat/>
    <w:rsid w:val="00CD7C9D"/>
    <w:rPr>
      <w:b/>
      <w:bCs/>
    </w:rPr>
  </w:style>
  <w:style w:type="paragraph" w:customStyle="1" w:styleId="Navaden1">
    <w:name w:val="Navaden1"/>
    <w:rsid w:val="00CD7C9D"/>
    <w:pPr>
      <w:spacing w:after="0" w:line="276" w:lineRule="auto"/>
    </w:pPr>
    <w:rPr>
      <w:rFonts w:ascii="Arial" w:eastAsia="Arial" w:hAnsi="Arial" w:cs="Arial"/>
      <w:lang w:val="en-GB" w:eastAsia="en-GB"/>
    </w:rPr>
  </w:style>
  <w:style w:type="character" w:styleId="Nerazreenaomemba">
    <w:name w:val="Unresolved Mention"/>
    <w:basedOn w:val="Privzetapisavaodstavka"/>
    <w:uiPriority w:val="99"/>
    <w:semiHidden/>
    <w:unhideWhenUsed/>
    <w:rsid w:val="00674894"/>
    <w:rPr>
      <w:color w:val="605E5C"/>
      <w:shd w:val="clear" w:color="auto" w:fill="E1DFDD"/>
    </w:rPr>
  </w:style>
  <w:style w:type="paragraph" w:styleId="Revizija">
    <w:name w:val="Revision"/>
    <w:hidden/>
    <w:uiPriority w:val="99"/>
    <w:semiHidden/>
    <w:rsid w:val="004C7BF2"/>
    <w:pPr>
      <w:spacing w:after="0" w:line="240" w:lineRule="auto"/>
    </w:pPr>
    <w:rPr>
      <w:rFonts w:ascii="Georgia" w:hAnsi="Georgia"/>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389279">
      <w:bodyDiv w:val="1"/>
      <w:marLeft w:val="0"/>
      <w:marRight w:val="0"/>
      <w:marTop w:val="0"/>
      <w:marBottom w:val="0"/>
      <w:divBdr>
        <w:top w:val="none" w:sz="0" w:space="0" w:color="auto"/>
        <w:left w:val="none" w:sz="0" w:space="0" w:color="auto"/>
        <w:bottom w:val="none" w:sz="0" w:space="0" w:color="auto"/>
        <w:right w:val="none" w:sz="0" w:space="0" w:color="auto"/>
      </w:divBdr>
    </w:div>
    <w:div w:id="422536674">
      <w:bodyDiv w:val="1"/>
      <w:marLeft w:val="0"/>
      <w:marRight w:val="0"/>
      <w:marTop w:val="0"/>
      <w:marBottom w:val="0"/>
      <w:divBdr>
        <w:top w:val="none" w:sz="0" w:space="0" w:color="auto"/>
        <w:left w:val="none" w:sz="0" w:space="0" w:color="auto"/>
        <w:bottom w:val="none" w:sz="0" w:space="0" w:color="auto"/>
        <w:right w:val="none" w:sz="0" w:space="0" w:color="auto"/>
      </w:divBdr>
    </w:div>
    <w:div w:id="847017730">
      <w:bodyDiv w:val="1"/>
      <w:marLeft w:val="0"/>
      <w:marRight w:val="0"/>
      <w:marTop w:val="0"/>
      <w:marBottom w:val="0"/>
      <w:divBdr>
        <w:top w:val="none" w:sz="0" w:space="0" w:color="auto"/>
        <w:left w:val="none" w:sz="0" w:space="0" w:color="auto"/>
        <w:bottom w:val="none" w:sz="0" w:space="0" w:color="auto"/>
        <w:right w:val="none" w:sz="0" w:space="0" w:color="auto"/>
      </w:divBdr>
    </w:div>
    <w:div w:id="851603968">
      <w:bodyDiv w:val="1"/>
      <w:marLeft w:val="0"/>
      <w:marRight w:val="0"/>
      <w:marTop w:val="0"/>
      <w:marBottom w:val="0"/>
      <w:divBdr>
        <w:top w:val="none" w:sz="0" w:space="0" w:color="auto"/>
        <w:left w:val="none" w:sz="0" w:space="0" w:color="auto"/>
        <w:bottom w:val="none" w:sz="0" w:space="0" w:color="auto"/>
        <w:right w:val="none" w:sz="0" w:space="0" w:color="auto"/>
      </w:divBdr>
    </w:div>
    <w:div w:id="1000889088">
      <w:bodyDiv w:val="1"/>
      <w:marLeft w:val="0"/>
      <w:marRight w:val="0"/>
      <w:marTop w:val="0"/>
      <w:marBottom w:val="0"/>
      <w:divBdr>
        <w:top w:val="none" w:sz="0" w:space="0" w:color="auto"/>
        <w:left w:val="none" w:sz="0" w:space="0" w:color="auto"/>
        <w:bottom w:val="none" w:sz="0" w:space="0" w:color="auto"/>
        <w:right w:val="none" w:sz="0" w:space="0" w:color="auto"/>
      </w:divBdr>
    </w:div>
    <w:div w:id="1309048298">
      <w:bodyDiv w:val="1"/>
      <w:marLeft w:val="0"/>
      <w:marRight w:val="0"/>
      <w:marTop w:val="0"/>
      <w:marBottom w:val="0"/>
      <w:divBdr>
        <w:top w:val="none" w:sz="0" w:space="0" w:color="auto"/>
        <w:left w:val="none" w:sz="0" w:space="0" w:color="auto"/>
        <w:bottom w:val="none" w:sz="0" w:space="0" w:color="auto"/>
        <w:right w:val="none" w:sz="0" w:space="0" w:color="auto"/>
      </w:divBdr>
    </w:div>
    <w:div w:id="1314144630">
      <w:bodyDiv w:val="1"/>
      <w:marLeft w:val="0"/>
      <w:marRight w:val="0"/>
      <w:marTop w:val="0"/>
      <w:marBottom w:val="0"/>
      <w:divBdr>
        <w:top w:val="none" w:sz="0" w:space="0" w:color="auto"/>
        <w:left w:val="none" w:sz="0" w:space="0" w:color="auto"/>
        <w:bottom w:val="none" w:sz="0" w:space="0" w:color="auto"/>
        <w:right w:val="none" w:sz="0" w:space="0" w:color="auto"/>
      </w:divBdr>
    </w:div>
    <w:div w:id="1395354445">
      <w:bodyDiv w:val="1"/>
      <w:marLeft w:val="0"/>
      <w:marRight w:val="0"/>
      <w:marTop w:val="0"/>
      <w:marBottom w:val="0"/>
      <w:divBdr>
        <w:top w:val="none" w:sz="0" w:space="0" w:color="auto"/>
        <w:left w:val="none" w:sz="0" w:space="0" w:color="auto"/>
        <w:bottom w:val="none" w:sz="0" w:space="0" w:color="auto"/>
        <w:right w:val="none" w:sz="0" w:space="0" w:color="auto"/>
      </w:divBdr>
    </w:div>
    <w:div w:id="1511990271">
      <w:bodyDiv w:val="1"/>
      <w:marLeft w:val="0"/>
      <w:marRight w:val="0"/>
      <w:marTop w:val="0"/>
      <w:marBottom w:val="0"/>
      <w:divBdr>
        <w:top w:val="none" w:sz="0" w:space="0" w:color="auto"/>
        <w:left w:val="none" w:sz="0" w:space="0" w:color="auto"/>
        <w:bottom w:val="none" w:sz="0" w:space="0" w:color="auto"/>
        <w:right w:val="none" w:sz="0" w:space="0" w:color="auto"/>
      </w:divBdr>
    </w:div>
    <w:div w:id="1757247495">
      <w:bodyDiv w:val="1"/>
      <w:marLeft w:val="0"/>
      <w:marRight w:val="0"/>
      <w:marTop w:val="0"/>
      <w:marBottom w:val="0"/>
      <w:divBdr>
        <w:top w:val="none" w:sz="0" w:space="0" w:color="auto"/>
        <w:left w:val="none" w:sz="0" w:space="0" w:color="auto"/>
        <w:bottom w:val="none" w:sz="0" w:space="0" w:color="auto"/>
        <w:right w:val="none" w:sz="0" w:space="0" w:color="auto"/>
      </w:divBdr>
    </w:div>
    <w:div w:id="1910074069">
      <w:bodyDiv w:val="1"/>
      <w:marLeft w:val="0"/>
      <w:marRight w:val="0"/>
      <w:marTop w:val="0"/>
      <w:marBottom w:val="0"/>
      <w:divBdr>
        <w:top w:val="none" w:sz="0" w:space="0" w:color="auto"/>
        <w:left w:val="none" w:sz="0" w:space="0" w:color="auto"/>
        <w:bottom w:val="none" w:sz="0" w:space="0" w:color="auto"/>
        <w:right w:val="none" w:sz="0" w:space="0" w:color="auto"/>
      </w:divBdr>
    </w:div>
    <w:div w:id="200574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E5C748-070C-461B-A03B-0B7912F5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953</Words>
  <Characters>5434</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Zeleznik</dc:creator>
  <cp:keywords/>
  <dc:description/>
  <cp:lastModifiedBy>Mglc Licence</cp:lastModifiedBy>
  <cp:revision>3</cp:revision>
  <cp:lastPrinted>2021-11-29T11:46:00Z</cp:lastPrinted>
  <dcterms:created xsi:type="dcterms:W3CDTF">2024-03-05T11:23:00Z</dcterms:created>
  <dcterms:modified xsi:type="dcterms:W3CDTF">2024-03-05T11:28:00Z</dcterms:modified>
</cp:coreProperties>
</file>