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1D55D" w14:textId="6A03442B" w:rsidR="001D51D9" w:rsidRPr="006A392A" w:rsidRDefault="00DD29F8" w:rsidP="006A392A">
      <w:pPr>
        <w:spacing w:line="276" w:lineRule="auto"/>
        <w:rPr>
          <w:rFonts w:ascii="Arial" w:hAnsi="Arial" w:cs="Arial"/>
          <w:sz w:val="22"/>
          <w:szCs w:val="22"/>
        </w:rPr>
      </w:pPr>
      <w:bookmarkStart w:id="0" w:name="_Hlk89417077"/>
      <w:r w:rsidRPr="00A15D99">
        <w:rPr>
          <w:rFonts w:ascii="Arial" w:hAnsi="Arial" w:cs="Arial"/>
          <w:sz w:val="22"/>
          <w:szCs w:val="22"/>
        </w:rPr>
        <w:t xml:space="preserve">Exhibition </w:t>
      </w:r>
      <w:bookmarkEnd w:id="0"/>
      <w:r w:rsidR="006A392A" w:rsidRPr="006A392A">
        <w:rPr>
          <w:rFonts w:ascii="Arial" w:hAnsi="Arial" w:cs="Arial"/>
          <w:i/>
          <w:iCs/>
          <w:sz w:val="22"/>
          <w:szCs w:val="22"/>
        </w:rPr>
        <w:t>Can it be tried somewhere?</w:t>
      </w:r>
      <w:r w:rsidR="006A392A" w:rsidRPr="006A392A">
        <w:rPr>
          <w:rFonts w:ascii="Arial" w:hAnsi="Arial" w:cs="Arial"/>
          <w:sz w:val="22"/>
          <w:szCs w:val="22"/>
        </w:rPr>
        <w:t>, NERO’s Publishing Experimentation</w:t>
      </w:r>
      <w:r w:rsidR="006A392A">
        <w:rPr>
          <w:rFonts w:ascii="Arial" w:hAnsi="Arial" w:cs="Arial"/>
          <w:sz w:val="22"/>
          <w:szCs w:val="22"/>
        </w:rPr>
        <w:t xml:space="preserve"> </w:t>
      </w:r>
      <w:r w:rsidRPr="00C628AE">
        <w:rPr>
          <w:rFonts w:ascii="Arial" w:hAnsi="Arial" w:cs="Arial"/>
          <w:sz w:val="22"/>
          <w:szCs w:val="22"/>
        </w:rPr>
        <w:t xml:space="preserve">on view </w:t>
      </w:r>
      <w:r w:rsidR="00C628AE" w:rsidRPr="00C628AE">
        <w:rPr>
          <w:rFonts w:ascii="Arial" w:hAnsi="Arial" w:cs="Arial"/>
          <w:sz w:val="22"/>
          <w:szCs w:val="22"/>
        </w:rPr>
        <w:t xml:space="preserve">at the International Centre of Graphic Arts in Ljubljana from 10. 3. till 28. 5. 2023 </w:t>
      </w:r>
      <w:r w:rsidRPr="00C628AE">
        <w:rPr>
          <w:rFonts w:ascii="Arial" w:hAnsi="Arial" w:cs="Arial"/>
          <w:sz w:val="22"/>
          <w:szCs w:val="22"/>
        </w:rPr>
        <w:t>(Tivoli Mansion in Tivoli Park)</w:t>
      </w:r>
      <w:r w:rsidR="00C628AE" w:rsidRPr="00C628AE">
        <w:rPr>
          <w:rFonts w:ascii="Arial" w:hAnsi="Arial" w:cs="Arial"/>
          <w:sz w:val="22"/>
          <w:szCs w:val="22"/>
        </w:rPr>
        <w:t>.</w:t>
      </w:r>
    </w:p>
    <w:p w14:paraId="29B32216" w14:textId="77777777" w:rsidR="001D51D9" w:rsidRPr="00C628AE" w:rsidRDefault="001D51D9" w:rsidP="00C628AE">
      <w:pPr>
        <w:spacing w:line="276" w:lineRule="auto"/>
        <w:rPr>
          <w:rFonts w:ascii="Arial" w:hAnsi="Arial" w:cs="Arial"/>
          <w:sz w:val="22"/>
          <w:szCs w:val="22"/>
          <w:lang w:val="sl-SI"/>
        </w:rPr>
      </w:pPr>
    </w:p>
    <w:p w14:paraId="49DE599C" w14:textId="30BB77F5" w:rsidR="001D51D9" w:rsidRPr="00130106" w:rsidRDefault="006A392A" w:rsidP="00C628AE">
      <w:pPr>
        <w:spacing w:line="276" w:lineRule="auto"/>
        <w:jc w:val="center"/>
        <w:rPr>
          <w:rFonts w:ascii="Arial" w:hAnsi="Arial" w:cs="Arial"/>
          <w:sz w:val="22"/>
          <w:szCs w:val="22"/>
          <w:lang w:val="sl-SI"/>
        </w:rPr>
      </w:pPr>
      <w:r>
        <w:rPr>
          <w:rFonts w:ascii="Arial" w:hAnsi="Arial" w:cs="Arial"/>
          <w:noProof/>
          <w:sz w:val="22"/>
          <w:szCs w:val="22"/>
          <w:lang w:val="sl-SI"/>
        </w:rPr>
        <w:drawing>
          <wp:inline distT="0" distB="0" distL="0" distR="0" wp14:anchorId="22F5B54B" wp14:editId="6BE667F9">
            <wp:extent cx="5882640" cy="2540635"/>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7">
                      <a:extLst>
                        <a:ext uri="{28A0092B-C50C-407E-A947-70E740481C1C}">
                          <a14:useLocalDpi xmlns:a14="http://schemas.microsoft.com/office/drawing/2010/main" val="0"/>
                        </a:ext>
                      </a:extLst>
                    </a:blip>
                    <a:stretch>
                      <a:fillRect/>
                    </a:stretch>
                  </pic:blipFill>
                  <pic:spPr>
                    <a:xfrm>
                      <a:off x="0" y="0"/>
                      <a:ext cx="5882640" cy="2540635"/>
                    </a:xfrm>
                    <a:prstGeom prst="rect">
                      <a:avLst/>
                    </a:prstGeom>
                  </pic:spPr>
                </pic:pic>
              </a:graphicData>
            </a:graphic>
          </wp:inline>
        </w:drawing>
      </w:r>
    </w:p>
    <w:p w14:paraId="52E375BC" w14:textId="77777777" w:rsidR="00C628AE" w:rsidRDefault="00C628AE" w:rsidP="00C628AE">
      <w:pPr>
        <w:spacing w:line="276" w:lineRule="auto"/>
        <w:rPr>
          <w:rFonts w:ascii="Arial" w:hAnsi="Arial" w:cs="Arial"/>
          <w:b/>
          <w:bCs/>
          <w:sz w:val="22"/>
          <w:szCs w:val="22"/>
        </w:rPr>
      </w:pPr>
    </w:p>
    <w:p w14:paraId="51D0B83D" w14:textId="77777777" w:rsidR="006A392A" w:rsidRDefault="006A392A" w:rsidP="00C628AE">
      <w:pPr>
        <w:spacing w:line="276" w:lineRule="auto"/>
        <w:rPr>
          <w:rFonts w:ascii="Arial" w:hAnsi="Arial" w:cs="Arial"/>
          <w:b/>
          <w:bCs/>
          <w:sz w:val="22"/>
          <w:szCs w:val="22"/>
        </w:rPr>
      </w:pPr>
    </w:p>
    <w:p w14:paraId="720510AA" w14:textId="77777777" w:rsidR="006A392A" w:rsidRPr="00B02B29" w:rsidRDefault="006A392A" w:rsidP="006A392A">
      <w:pPr>
        <w:rPr>
          <w:rFonts w:eastAsia="Times New Roman" w:cs="Times New Roman"/>
          <w:b/>
          <w:iCs/>
          <w:sz w:val="24"/>
        </w:rPr>
      </w:pPr>
      <w:r w:rsidRPr="00B02B29">
        <w:rPr>
          <w:rFonts w:eastAsia="Times New Roman" w:cs="Times New Roman"/>
          <w:b/>
          <w:iCs/>
          <w:sz w:val="24"/>
        </w:rPr>
        <w:t>Can it be tried somewhere?</w:t>
      </w:r>
    </w:p>
    <w:p w14:paraId="475D2D7D" w14:textId="77777777" w:rsidR="006A392A" w:rsidRDefault="006A392A" w:rsidP="006A392A">
      <w:pPr>
        <w:rPr>
          <w:rFonts w:eastAsia="Times New Roman" w:cs="Times New Roman"/>
          <w:b/>
          <w:sz w:val="24"/>
        </w:rPr>
      </w:pPr>
      <w:r>
        <w:rPr>
          <w:rFonts w:eastAsia="Times New Roman" w:cs="Times New Roman"/>
          <w:b/>
          <w:sz w:val="24"/>
        </w:rPr>
        <w:t>NERO’s Publishing Experimentation</w:t>
      </w:r>
    </w:p>
    <w:p w14:paraId="5CA6E542" w14:textId="1B4581ED" w:rsidR="006A392A" w:rsidRDefault="006A392A" w:rsidP="006A392A">
      <w:pPr>
        <w:spacing w:line="276" w:lineRule="auto"/>
        <w:rPr>
          <w:rFonts w:ascii="Arial" w:hAnsi="Arial" w:cs="Arial"/>
          <w:b/>
          <w:bCs/>
          <w:sz w:val="22"/>
          <w:szCs w:val="22"/>
        </w:rPr>
      </w:pPr>
      <w:r w:rsidRPr="00C628AE">
        <w:rPr>
          <w:rFonts w:ascii="Arial" w:hAnsi="Arial" w:cs="Arial"/>
          <w:b/>
          <w:bCs/>
          <w:sz w:val="22"/>
          <w:szCs w:val="22"/>
        </w:rPr>
        <w:t>10. 3.–28. 5. 2023</w:t>
      </w:r>
    </w:p>
    <w:p w14:paraId="54961C24" w14:textId="1DC27B84" w:rsidR="006A392A" w:rsidRDefault="006A392A" w:rsidP="006A392A">
      <w:pPr>
        <w:spacing w:line="276" w:lineRule="auto"/>
        <w:rPr>
          <w:rFonts w:ascii="Arial" w:hAnsi="Arial" w:cs="Arial"/>
          <w:b/>
          <w:bCs/>
          <w:sz w:val="22"/>
          <w:szCs w:val="22"/>
        </w:rPr>
      </w:pPr>
    </w:p>
    <w:p w14:paraId="02AD0D1B" w14:textId="77777777" w:rsidR="006A392A" w:rsidRPr="00C628AE" w:rsidRDefault="006A392A" w:rsidP="006A392A">
      <w:pPr>
        <w:pStyle w:val="Brezrazmikov"/>
        <w:spacing w:line="276" w:lineRule="auto"/>
        <w:jc w:val="both"/>
        <w:rPr>
          <w:rFonts w:ascii="Arial" w:hAnsi="Arial" w:cs="Arial"/>
          <w:bCs/>
        </w:rPr>
      </w:pPr>
      <w:r w:rsidRPr="00C628AE">
        <w:rPr>
          <w:rFonts w:ascii="Arial" w:hAnsi="Arial" w:cs="Arial"/>
        </w:rPr>
        <w:t>Opening of the exhibition on Friday, 10 March 2023, at 1 pm, at the International Centre of Graphic Arts in Ljubljana (Pod turnom 3, Ljubljana, Slovenia).</w:t>
      </w:r>
    </w:p>
    <w:p w14:paraId="09B5EE72" w14:textId="77777777" w:rsidR="006A392A" w:rsidRPr="00800F29" w:rsidRDefault="006A392A" w:rsidP="00800F29">
      <w:pPr>
        <w:spacing w:line="276" w:lineRule="auto"/>
        <w:jc w:val="both"/>
        <w:rPr>
          <w:rFonts w:ascii="Arial" w:hAnsi="Arial" w:cs="Arial"/>
          <w:sz w:val="22"/>
          <w:szCs w:val="22"/>
        </w:rPr>
      </w:pPr>
    </w:p>
    <w:p w14:paraId="1AEBA422" w14:textId="77777777" w:rsidR="00800F29" w:rsidRPr="00800F29" w:rsidRDefault="00800F29" w:rsidP="00800F29">
      <w:pPr>
        <w:spacing w:line="276" w:lineRule="auto"/>
        <w:jc w:val="both"/>
        <w:rPr>
          <w:rFonts w:ascii="Arial" w:eastAsia="Times New Roman" w:hAnsi="Arial" w:cs="Arial"/>
          <w:color w:val="0E101A"/>
          <w:sz w:val="22"/>
          <w:szCs w:val="22"/>
        </w:rPr>
      </w:pPr>
      <w:r w:rsidRPr="00800F29">
        <w:rPr>
          <w:rFonts w:ascii="Arial" w:eastAsia="Times New Roman" w:hAnsi="Arial" w:cs="Arial"/>
          <w:color w:val="0E101A"/>
          <w:sz w:val="22"/>
          <w:szCs w:val="22"/>
        </w:rPr>
        <w:t xml:space="preserve">It was 2004 and the first copies of NERO, a new free-press magazine of contemporary art and culture, were printed in Rome. Influenced by cross-disciplinary interests, always within the macro-set of the contemporary arts, Francesco de Figueiredo, Luca Lo Pinto, Valerio </w:t>
      </w:r>
      <w:proofErr w:type="spellStart"/>
      <w:r w:rsidRPr="00800F29">
        <w:rPr>
          <w:rFonts w:ascii="Arial" w:eastAsia="Times New Roman" w:hAnsi="Arial" w:cs="Arial"/>
          <w:color w:val="0E101A"/>
          <w:sz w:val="22"/>
          <w:szCs w:val="22"/>
        </w:rPr>
        <w:t>Mannucci</w:t>
      </w:r>
      <w:proofErr w:type="spellEnd"/>
      <w:r w:rsidRPr="00800F29">
        <w:rPr>
          <w:rFonts w:ascii="Arial" w:eastAsia="Times New Roman" w:hAnsi="Arial" w:cs="Arial"/>
          <w:color w:val="0E101A"/>
          <w:sz w:val="22"/>
          <w:szCs w:val="22"/>
        </w:rPr>
        <w:t xml:space="preserve"> and Lorenzo Micheli </w:t>
      </w:r>
      <w:proofErr w:type="spellStart"/>
      <w:r w:rsidRPr="00800F29">
        <w:rPr>
          <w:rFonts w:ascii="Arial" w:eastAsia="Times New Roman" w:hAnsi="Arial" w:cs="Arial"/>
          <w:color w:val="0E101A"/>
          <w:sz w:val="22"/>
          <w:szCs w:val="22"/>
        </w:rPr>
        <w:t>Gigotti</w:t>
      </w:r>
      <w:proofErr w:type="spellEnd"/>
      <w:r w:rsidRPr="00800F29">
        <w:rPr>
          <w:rFonts w:ascii="Arial" w:eastAsia="Times New Roman" w:hAnsi="Arial" w:cs="Arial"/>
          <w:color w:val="0E101A"/>
          <w:sz w:val="22"/>
          <w:szCs w:val="22"/>
        </w:rPr>
        <w:t xml:space="preserve"> began a publishing project, eager to occupy spaces with ideas, be that museums, bars or social centres, in interdisciplinary and experimental ways to generate debate.</w:t>
      </w:r>
    </w:p>
    <w:p w14:paraId="5D0468BE" w14:textId="77777777" w:rsidR="00800F29" w:rsidRPr="00800F29" w:rsidRDefault="00800F29" w:rsidP="00800F29">
      <w:pPr>
        <w:spacing w:line="276" w:lineRule="auto"/>
        <w:jc w:val="both"/>
        <w:rPr>
          <w:rFonts w:ascii="Arial" w:eastAsia="Times New Roman" w:hAnsi="Arial" w:cs="Arial"/>
          <w:color w:val="0E101A"/>
          <w:sz w:val="22"/>
          <w:szCs w:val="22"/>
        </w:rPr>
      </w:pPr>
    </w:p>
    <w:p w14:paraId="0D332A4D" w14:textId="77777777" w:rsidR="00800F29" w:rsidRPr="00800F29" w:rsidRDefault="00800F29" w:rsidP="00800F29">
      <w:pPr>
        <w:spacing w:line="276" w:lineRule="auto"/>
        <w:jc w:val="both"/>
        <w:rPr>
          <w:rFonts w:ascii="Arial" w:eastAsia="Times New Roman" w:hAnsi="Arial" w:cs="Arial"/>
          <w:color w:val="0E101A"/>
          <w:sz w:val="22"/>
          <w:szCs w:val="22"/>
        </w:rPr>
      </w:pPr>
      <w:r w:rsidRPr="00800F29">
        <w:rPr>
          <w:rFonts w:ascii="Arial" w:eastAsia="Times New Roman" w:hAnsi="Arial" w:cs="Arial"/>
          <w:color w:val="0E101A"/>
          <w:sz w:val="22"/>
          <w:szCs w:val="22"/>
        </w:rPr>
        <w:t xml:space="preserve">Within a few years, NERO became a quarterly English-language magazine, distributed in Europe, North America and in the hotspots of artistic production, as well as a publishing house specialising in artists’ books, editions and catalogues responding to the spontaneous need to connect to a broader cultural discourse, using art to explore the imaginaries of the world to come </w:t>
      </w:r>
      <w:r w:rsidRPr="00800F29">
        <w:rPr>
          <w:rFonts w:ascii="Arial" w:eastAsia="Times New Roman" w:hAnsi="Arial" w:cs="Arial"/>
          <w:color w:val="0E101A"/>
          <w:sz w:val="22"/>
          <w:szCs w:val="22"/>
        </w:rPr>
        <w:lastRenderedPageBreak/>
        <w:t>and the relevant issues of the present: from the critique of the Anthropocene to the human-machine relationship, from radical pedagogies to gender perspectives, from platform capitalism to new digital aesthetics.</w:t>
      </w:r>
    </w:p>
    <w:p w14:paraId="7EEA8750" w14:textId="77777777" w:rsidR="00800F29" w:rsidRPr="00800F29" w:rsidRDefault="00800F29" w:rsidP="00800F29">
      <w:pPr>
        <w:spacing w:line="276" w:lineRule="auto"/>
        <w:jc w:val="both"/>
        <w:rPr>
          <w:rFonts w:ascii="Arial" w:eastAsia="Times New Roman" w:hAnsi="Arial" w:cs="Arial"/>
          <w:color w:val="0E101A"/>
          <w:sz w:val="22"/>
          <w:szCs w:val="22"/>
        </w:rPr>
      </w:pPr>
    </w:p>
    <w:p w14:paraId="065602E0" w14:textId="77777777" w:rsidR="00800F29" w:rsidRPr="00800F29" w:rsidRDefault="00800F29" w:rsidP="00800F29">
      <w:pPr>
        <w:spacing w:line="276" w:lineRule="auto"/>
        <w:jc w:val="both"/>
        <w:rPr>
          <w:rFonts w:ascii="Arial" w:eastAsia="Times New Roman" w:hAnsi="Arial" w:cs="Arial"/>
          <w:color w:val="0E101A"/>
          <w:sz w:val="22"/>
          <w:szCs w:val="22"/>
        </w:rPr>
      </w:pPr>
      <w:r w:rsidRPr="00800F29">
        <w:rPr>
          <w:rFonts w:ascii="Arial" w:eastAsia="Times New Roman" w:hAnsi="Arial" w:cs="Arial"/>
          <w:color w:val="0E101A"/>
          <w:sz w:val="22"/>
          <w:szCs w:val="22"/>
        </w:rPr>
        <w:t>It is within this framework and with this aim that the Not (NERO on Theory) series and its webzine were launched in 2018. With its publications that cross and dissolve the boundaries between philosophy, visual arts, science fiction, pop culture, politics and economics, Not introduced to Italy many titles by authors who had already attracted attention within international cultural debate but had not yet been translated. Today, some of these titles are almost indispensable reading for understanding the contemporary world and continue to find great resonance in a wide range of cultural circles. In memes as in bibliographies of university courses, song lyrics and art exhibitions, the legacy of Donna Haraway, Mark Fisher, the CCRU, Timothy Morton and Silvia Federici expands and transforms every day, reworking their instances in ever new formats and projects.</w:t>
      </w:r>
    </w:p>
    <w:p w14:paraId="2CB8F3C3" w14:textId="77777777" w:rsidR="00800F29" w:rsidRPr="00800F29" w:rsidRDefault="00800F29" w:rsidP="00800F29">
      <w:pPr>
        <w:spacing w:line="276" w:lineRule="auto"/>
        <w:jc w:val="both"/>
        <w:rPr>
          <w:rFonts w:ascii="Arial" w:eastAsia="Times New Roman" w:hAnsi="Arial" w:cs="Arial"/>
          <w:color w:val="0E101A"/>
          <w:sz w:val="22"/>
          <w:szCs w:val="22"/>
        </w:rPr>
      </w:pPr>
    </w:p>
    <w:p w14:paraId="4E6C5602" w14:textId="77777777" w:rsidR="00800F29" w:rsidRPr="00800F29" w:rsidRDefault="00800F29" w:rsidP="00800F29">
      <w:pPr>
        <w:spacing w:line="276" w:lineRule="auto"/>
        <w:jc w:val="both"/>
        <w:rPr>
          <w:rFonts w:ascii="Arial" w:eastAsia="Times New Roman" w:hAnsi="Arial" w:cs="Arial"/>
          <w:color w:val="0E101A"/>
          <w:sz w:val="22"/>
          <w:szCs w:val="22"/>
        </w:rPr>
      </w:pPr>
      <w:r w:rsidRPr="00800F29">
        <w:rPr>
          <w:rFonts w:ascii="Arial" w:eastAsia="Times New Roman" w:hAnsi="Arial" w:cs="Arial"/>
          <w:color w:val="0E101A"/>
          <w:sz w:val="22"/>
          <w:szCs w:val="22"/>
        </w:rPr>
        <w:t xml:space="preserve">Accelerationism, queer theory, Afrofuturism, the Anthropocene, apocalyptic thinking. While these debates and macro-themes remain vital, in the realm of theoretical non-fiction and fiction, NERO is now turning its attention to new non-book formats – </w:t>
      </w:r>
      <w:r w:rsidRPr="00800F29">
        <w:rPr>
          <w:rFonts w:ascii="Arial" w:eastAsia="Times New Roman" w:hAnsi="Arial" w:cs="Arial"/>
          <w:i/>
          <w:color w:val="0E101A"/>
          <w:sz w:val="22"/>
          <w:szCs w:val="22"/>
        </w:rPr>
        <w:t>Medusa</w:t>
      </w:r>
      <w:r w:rsidRPr="00800F29">
        <w:rPr>
          <w:rFonts w:ascii="Arial" w:eastAsia="Times New Roman" w:hAnsi="Arial" w:cs="Arial"/>
          <w:color w:val="0E101A"/>
          <w:sz w:val="22"/>
          <w:szCs w:val="22"/>
        </w:rPr>
        <w:t xml:space="preserve">, an in-depth scientific-literary newsletter on the climate crisis; the podcast </w:t>
      </w:r>
      <w:r w:rsidRPr="00800F29">
        <w:rPr>
          <w:rFonts w:ascii="Arial" w:eastAsia="Times New Roman" w:hAnsi="Arial" w:cs="Arial"/>
          <w:i/>
          <w:iCs/>
          <w:color w:val="0E101A"/>
          <w:sz w:val="22"/>
          <w:szCs w:val="22"/>
        </w:rPr>
        <w:t>K-</w:t>
      </w:r>
      <w:proofErr w:type="spellStart"/>
      <w:r w:rsidRPr="00800F29">
        <w:rPr>
          <w:rFonts w:ascii="Arial" w:eastAsia="Times New Roman" w:hAnsi="Arial" w:cs="Arial"/>
          <w:i/>
          <w:iCs/>
          <w:color w:val="0E101A"/>
          <w:sz w:val="22"/>
          <w:szCs w:val="22"/>
        </w:rPr>
        <w:t>assandra</w:t>
      </w:r>
      <w:proofErr w:type="spellEnd"/>
      <w:r w:rsidRPr="00800F29">
        <w:rPr>
          <w:rFonts w:ascii="Arial" w:eastAsia="Times New Roman" w:hAnsi="Arial" w:cs="Arial"/>
          <w:color w:val="0E101A"/>
          <w:sz w:val="22"/>
          <w:szCs w:val="22"/>
        </w:rPr>
        <w:t xml:space="preserve">, which explores the condition of youth in late pandemic capitalism; </w:t>
      </w:r>
      <w:r w:rsidRPr="00800F29">
        <w:rPr>
          <w:rFonts w:ascii="Arial" w:eastAsia="Times New Roman" w:hAnsi="Arial" w:cs="Arial"/>
          <w:i/>
          <w:iCs/>
          <w:color w:val="0E101A"/>
          <w:sz w:val="22"/>
          <w:szCs w:val="22"/>
        </w:rPr>
        <w:t>SUTH</w:t>
      </w:r>
      <w:r w:rsidRPr="00800F29">
        <w:rPr>
          <w:rFonts w:ascii="Arial" w:eastAsia="Times New Roman" w:hAnsi="Arial" w:cs="Arial"/>
          <w:color w:val="0E101A"/>
          <w:sz w:val="22"/>
          <w:szCs w:val="22"/>
        </w:rPr>
        <w:t xml:space="preserve">, a survey of sounds from the southern shores of the Mediterranean; or </w:t>
      </w:r>
      <w:r w:rsidRPr="00800F29">
        <w:rPr>
          <w:rFonts w:ascii="Arial" w:eastAsia="Times New Roman" w:hAnsi="Arial" w:cs="Arial"/>
          <w:i/>
          <w:iCs/>
          <w:color w:val="0E101A"/>
          <w:sz w:val="22"/>
          <w:szCs w:val="22"/>
        </w:rPr>
        <w:t>AMMASSO</w:t>
      </w:r>
      <w:r w:rsidRPr="00800F29">
        <w:rPr>
          <w:rFonts w:ascii="Arial" w:eastAsia="Times New Roman" w:hAnsi="Arial" w:cs="Arial"/>
          <w:color w:val="0E101A"/>
          <w:sz w:val="22"/>
          <w:szCs w:val="22"/>
        </w:rPr>
        <w:t>, a cycle of performances, debates and live sets to mark the fifth anniversary of the Not series – driven by the same original desire to develop unprecedented editorial experiments, investigations and processes of representation.</w:t>
      </w:r>
    </w:p>
    <w:p w14:paraId="6F3A39F5" w14:textId="77777777" w:rsidR="006A392A" w:rsidRPr="00C628AE" w:rsidRDefault="006A392A" w:rsidP="006A392A">
      <w:pPr>
        <w:spacing w:line="276" w:lineRule="auto"/>
        <w:jc w:val="both"/>
        <w:rPr>
          <w:rFonts w:ascii="Arial" w:eastAsia="Times New Roman" w:hAnsi="Arial" w:cs="Arial"/>
          <w:sz w:val="22"/>
          <w:szCs w:val="22"/>
        </w:rPr>
      </w:pPr>
    </w:p>
    <w:p w14:paraId="27CE69F6" w14:textId="77777777" w:rsidR="006A392A" w:rsidRPr="00C628AE" w:rsidRDefault="006A392A" w:rsidP="006A392A">
      <w:pPr>
        <w:spacing w:line="276" w:lineRule="auto"/>
        <w:jc w:val="both"/>
        <w:rPr>
          <w:rFonts w:ascii="Arial" w:eastAsia="Times New Roman" w:hAnsi="Arial" w:cs="Arial"/>
          <w:sz w:val="22"/>
          <w:szCs w:val="22"/>
        </w:rPr>
      </w:pPr>
      <w:r w:rsidRPr="00C628AE">
        <w:rPr>
          <w:rFonts w:ascii="Arial" w:hAnsi="Arial" w:cs="Arial"/>
          <w:i/>
          <w:iCs/>
          <w:sz w:val="22"/>
          <w:szCs w:val="22"/>
        </w:rPr>
        <w:t>Middleman,</w:t>
      </w:r>
      <w:r w:rsidRPr="00C628AE">
        <w:rPr>
          <w:rFonts w:ascii="Arial" w:hAnsi="Arial" w:cs="Arial"/>
          <w:sz w:val="22"/>
          <w:szCs w:val="22"/>
        </w:rPr>
        <w:t xml:space="preserve"> the latest book by Honza Zamojski, which is an illustrative and poetic attempt to describe the Middleman, his everyday life and the reality that surrounds him, will be published by Nero Editions in May.</w:t>
      </w:r>
    </w:p>
    <w:p w14:paraId="34C3C2E2" w14:textId="77777777" w:rsidR="006A392A" w:rsidRDefault="006A392A" w:rsidP="006A392A">
      <w:pPr>
        <w:pStyle w:val="Brezrazmikov1"/>
        <w:spacing w:line="276" w:lineRule="auto"/>
        <w:jc w:val="both"/>
        <w:rPr>
          <w:rFonts w:ascii="Arial" w:hAnsi="Arial" w:cs="Arial"/>
          <w:lang w:val="en-GB"/>
        </w:rPr>
      </w:pPr>
    </w:p>
    <w:p w14:paraId="55181AA3" w14:textId="77777777" w:rsidR="006A392A" w:rsidRDefault="006A392A" w:rsidP="006A392A">
      <w:pPr>
        <w:pStyle w:val="Brezrazmikov1"/>
        <w:spacing w:line="276" w:lineRule="auto"/>
        <w:jc w:val="both"/>
        <w:rPr>
          <w:rFonts w:ascii="Arial" w:hAnsi="Arial" w:cs="Arial"/>
          <w:lang w:val="en-GB"/>
        </w:rPr>
      </w:pPr>
      <w:r w:rsidRPr="00C628AE">
        <w:rPr>
          <w:rFonts w:ascii="Arial" w:hAnsi="Arial" w:cs="Arial"/>
          <w:lang w:val="en-GB"/>
        </w:rPr>
        <w:t xml:space="preserve">Concept of the exhibition: Davide </w:t>
      </w:r>
      <w:proofErr w:type="spellStart"/>
      <w:r w:rsidRPr="00C628AE">
        <w:rPr>
          <w:rFonts w:ascii="Arial" w:hAnsi="Arial" w:cs="Arial"/>
          <w:lang w:val="en-GB"/>
        </w:rPr>
        <w:t>Francalanci</w:t>
      </w:r>
      <w:proofErr w:type="spellEnd"/>
      <w:r w:rsidRPr="00C628AE">
        <w:rPr>
          <w:rFonts w:ascii="Arial" w:hAnsi="Arial" w:cs="Arial"/>
          <w:lang w:val="en-GB"/>
        </w:rPr>
        <w:t xml:space="preserve"> – NERO</w:t>
      </w:r>
    </w:p>
    <w:p w14:paraId="18C2C472" w14:textId="77777777" w:rsidR="006A392A" w:rsidRDefault="006A392A" w:rsidP="006A392A">
      <w:pPr>
        <w:pStyle w:val="Brezrazmikov1"/>
        <w:spacing w:line="276" w:lineRule="auto"/>
        <w:jc w:val="both"/>
        <w:rPr>
          <w:rFonts w:ascii="Arial" w:hAnsi="Arial" w:cs="Arial"/>
          <w:lang w:val="en-GB"/>
        </w:rPr>
      </w:pPr>
    </w:p>
    <w:p w14:paraId="43D7881E" w14:textId="77777777" w:rsidR="006A392A" w:rsidRPr="00C628AE" w:rsidRDefault="006A392A" w:rsidP="006A392A">
      <w:pPr>
        <w:spacing w:line="276" w:lineRule="auto"/>
        <w:jc w:val="both"/>
        <w:rPr>
          <w:rFonts w:ascii="Arial" w:hAnsi="Arial" w:cs="Arial"/>
          <w:sz w:val="22"/>
          <w:szCs w:val="22"/>
          <w:lang w:val="sl-SI"/>
        </w:rPr>
      </w:pPr>
      <w:r w:rsidRPr="00C628AE">
        <w:rPr>
          <w:rFonts w:ascii="Arial" w:hAnsi="Arial" w:cs="Arial"/>
          <w:sz w:val="22"/>
          <w:szCs w:val="22"/>
          <w:lang w:val="sl-SI"/>
        </w:rPr>
        <w:t>-------------------------------------------------------------------------------------------------------------------------</w:t>
      </w:r>
    </w:p>
    <w:p w14:paraId="3E8DADDB" w14:textId="77777777" w:rsidR="006A392A" w:rsidRDefault="006A392A" w:rsidP="006A392A">
      <w:pPr>
        <w:pStyle w:val="Brezrazmikov1"/>
        <w:spacing w:line="276" w:lineRule="auto"/>
        <w:jc w:val="both"/>
        <w:rPr>
          <w:rFonts w:ascii="Arial" w:hAnsi="Arial" w:cs="Arial"/>
          <w:lang w:val="en-GB"/>
        </w:rPr>
      </w:pPr>
    </w:p>
    <w:p w14:paraId="5C5384EC" w14:textId="77777777" w:rsidR="006A392A" w:rsidRDefault="006A392A" w:rsidP="006A392A">
      <w:pPr>
        <w:pStyle w:val="Brezrazmikov1"/>
        <w:spacing w:line="276" w:lineRule="auto"/>
        <w:jc w:val="both"/>
        <w:rPr>
          <w:rFonts w:ascii="Arial" w:hAnsi="Arial" w:cs="Arial"/>
          <w:lang w:val="en-GB"/>
        </w:rPr>
      </w:pPr>
      <w:r>
        <w:rPr>
          <w:rFonts w:ascii="Arial" w:hAnsi="Arial" w:cs="Arial"/>
          <w:lang w:val="en-GB"/>
        </w:rPr>
        <w:t>ACCOMPANYING PROGRAMME</w:t>
      </w:r>
    </w:p>
    <w:p w14:paraId="0B1F2DD3" w14:textId="77777777" w:rsidR="006A392A" w:rsidRDefault="006A392A" w:rsidP="006A392A">
      <w:pPr>
        <w:spacing w:line="276" w:lineRule="auto"/>
        <w:jc w:val="both"/>
        <w:rPr>
          <w:rFonts w:ascii="Arial" w:hAnsi="Arial" w:cs="Arial"/>
          <w:sz w:val="22"/>
          <w:szCs w:val="22"/>
          <w:lang w:val="sl-SI"/>
        </w:rPr>
      </w:pPr>
    </w:p>
    <w:p w14:paraId="462DB432" w14:textId="77777777" w:rsidR="006A392A" w:rsidRPr="00C628AE" w:rsidRDefault="006A392A" w:rsidP="006A392A">
      <w:pPr>
        <w:spacing w:line="276" w:lineRule="auto"/>
        <w:jc w:val="both"/>
        <w:rPr>
          <w:rFonts w:ascii="Arial" w:hAnsi="Arial" w:cs="Arial"/>
          <w:sz w:val="22"/>
          <w:szCs w:val="22"/>
          <w:lang w:val="sl-SI"/>
        </w:rPr>
      </w:pPr>
      <w:r w:rsidRPr="00C628AE">
        <w:rPr>
          <w:rFonts w:ascii="Arial" w:hAnsi="Arial" w:cs="Arial"/>
          <w:sz w:val="22"/>
          <w:szCs w:val="22"/>
          <w:lang w:val="sl-SI"/>
        </w:rPr>
        <w:t>-------------------------------------------------------------------------------------------------------------------------</w:t>
      </w:r>
    </w:p>
    <w:p w14:paraId="6F7B8E0A" w14:textId="77777777" w:rsidR="006A392A" w:rsidRDefault="006A392A" w:rsidP="00C628AE">
      <w:pPr>
        <w:spacing w:line="276" w:lineRule="auto"/>
        <w:rPr>
          <w:rFonts w:ascii="Arial" w:hAnsi="Arial" w:cs="Arial"/>
          <w:b/>
          <w:bCs/>
          <w:sz w:val="22"/>
          <w:szCs w:val="22"/>
        </w:rPr>
      </w:pPr>
    </w:p>
    <w:p w14:paraId="5307AD74" w14:textId="1BC4FF1C" w:rsidR="00C628AE" w:rsidRPr="00C628AE" w:rsidRDefault="00C628AE" w:rsidP="00C628AE">
      <w:pPr>
        <w:spacing w:line="276" w:lineRule="auto"/>
        <w:rPr>
          <w:rFonts w:ascii="Arial" w:hAnsi="Arial" w:cs="Arial"/>
          <w:b/>
          <w:bCs/>
          <w:sz w:val="22"/>
          <w:szCs w:val="22"/>
        </w:rPr>
      </w:pPr>
      <w:r w:rsidRPr="00C628AE">
        <w:rPr>
          <w:rFonts w:ascii="Arial" w:hAnsi="Arial" w:cs="Arial"/>
          <w:b/>
          <w:bCs/>
          <w:sz w:val="22"/>
          <w:szCs w:val="22"/>
        </w:rPr>
        <w:t>Honza Zamojski</w:t>
      </w:r>
    </w:p>
    <w:p w14:paraId="689625B0" w14:textId="57B59D7D" w:rsidR="00C628AE" w:rsidRPr="00C628AE" w:rsidRDefault="00C628AE" w:rsidP="00C628AE">
      <w:pPr>
        <w:spacing w:line="276" w:lineRule="auto"/>
        <w:rPr>
          <w:rFonts w:ascii="Arial" w:hAnsi="Arial" w:cs="Arial"/>
          <w:b/>
          <w:bCs/>
          <w:sz w:val="22"/>
          <w:szCs w:val="22"/>
        </w:rPr>
      </w:pPr>
      <w:r w:rsidRPr="00C628AE">
        <w:rPr>
          <w:rFonts w:ascii="Arial" w:hAnsi="Arial" w:cs="Arial"/>
          <w:b/>
          <w:bCs/>
          <w:sz w:val="22"/>
          <w:szCs w:val="22"/>
        </w:rPr>
        <w:t>Middleman</w:t>
      </w:r>
    </w:p>
    <w:p w14:paraId="6330B604" w14:textId="77777777" w:rsidR="00C628AE" w:rsidRPr="00C628AE" w:rsidRDefault="00C628AE" w:rsidP="00C628AE">
      <w:pPr>
        <w:spacing w:line="276" w:lineRule="auto"/>
        <w:rPr>
          <w:rFonts w:ascii="Arial" w:hAnsi="Arial" w:cs="Arial"/>
          <w:b/>
          <w:bCs/>
          <w:sz w:val="22"/>
          <w:szCs w:val="22"/>
        </w:rPr>
      </w:pPr>
      <w:r w:rsidRPr="00C628AE">
        <w:rPr>
          <w:rFonts w:ascii="Arial" w:hAnsi="Arial" w:cs="Arial"/>
          <w:b/>
          <w:bCs/>
          <w:sz w:val="22"/>
          <w:szCs w:val="22"/>
        </w:rPr>
        <w:t>10. 3.–28. 5. 2023</w:t>
      </w:r>
    </w:p>
    <w:p w14:paraId="1706E2E0" w14:textId="77777777" w:rsidR="001D51D9" w:rsidRPr="00C628AE" w:rsidRDefault="001D51D9" w:rsidP="00C628AE">
      <w:pPr>
        <w:spacing w:line="276" w:lineRule="auto"/>
        <w:jc w:val="both"/>
        <w:rPr>
          <w:rFonts w:ascii="Arial" w:hAnsi="Arial" w:cs="Arial"/>
          <w:i/>
          <w:color w:val="222222"/>
          <w:sz w:val="22"/>
          <w:szCs w:val="22"/>
          <w:shd w:val="clear" w:color="auto" w:fill="FFFFFF"/>
          <w:lang w:val="sl-SI"/>
        </w:rPr>
      </w:pPr>
    </w:p>
    <w:p w14:paraId="5E4D0EFE" w14:textId="77777777" w:rsidR="00C628AE" w:rsidRPr="00C628AE" w:rsidRDefault="00C628AE" w:rsidP="00C628AE">
      <w:pPr>
        <w:spacing w:line="276" w:lineRule="auto"/>
        <w:jc w:val="both"/>
        <w:rPr>
          <w:rFonts w:ascii="Arial" w:hAnsi="Arial" w:cs="Arial"/>
          <w:sz w:val="22"/>
          <w:szCs w:val="22"/>
        </w:rPr>
      </w:pPr>
      <w:r w:rsidRPr="00C628AE">
        <w:rPr>
          <w:rFonts w:ascii="Arial" w:hAnsi="Arial" w:cs="Arial"/>
          <w:sz w:val="22"/>
          <w:szCs w:val="22"/>
        </w:rPr>
        <w:t>In Honza Zamojski's latest exhibition, the eponymous Middleman plays various roles. He is a viewer who, upon entering the exhibition space, stands in the middle of the symmetrical architecture. He is also an author who mediates between the world of ideas and the material world by creating drawings, sculptures and texts. Middleman is also visualised as a simplified and symbolic puppet that can be moved by various forces.</w:t>
      </w:r>
    </w:p>
    <w:p w14:paraId="2F62EB07" w14:textId="77777777" w:rsidR="006A392A" w:rsidRDefault="006A392A" w:rsidP="00541D79">
      <w:pPr>
        <w:spacing w:line="276" w:lineRule="auto"/>
        <w:jc w:val="both"/>
        <w:rPr>
          <w:rFonts w:ascii="Arial" w:hAnsi="Arial" w:cs="Arial"/>
          <w:sz w:val="22"/>
          <w:szCs w:val="22"/>
        </w:rPr>
      </w:pPr>
    </w:p>
    <w:p w14:paraId="32CD43A2" w14:textId="1C686BD2" w:rsidR="00541D79" w:rsidRPr="00541D79" w:rsidRDefault="006A392A" w:rsidP="00541D79">
      <w:pPr>
        <w:spacing w:line="276" w:lineRule="auto"/>
        <w:jc w:val="both"/>
        <w:rPr>
          <w:rFonts w:ascii="Arial" w:hAnsi="Arial" w:cs="Arial"/>
          <w:sz w:val="22"/>
          <w:szCs w:val="22"/>
        </w:rPr>
      </w:pPr>
      <w:r w:rsidRPr="006A392A">
        <w:rPr>
          <w:rFonts w:ascii="Arial" w:hAnsi="Arial" w:cs="Arial"/>
          <w:sz w:val="22"/>
          <w:szCs w:val="22"/>
        </w:rPr>
        <w:lastRenderedPageBreak/>
        <w:t>Honza Zamojski's</w:t>
      </w:r>
      <w:r w:rsidR="00541D79" w:rsidRPr="00541D79">
        <w:rPr>
          <w:rFonts w:ascii="Arial" w:hAnsi="Arial" w:cs="Arial"/>
          <w:sz w:val="22"/>
          <w:szCs w:val="22"/>
        </w:rPr>
        <w:t xml:space="preserve"> work has been seen in Ljubljana in the main exhibition of the 33rd Ljubljana Biennial of Graphic Arts </w:t>
      </w:r>
      <w:r w:rsidR="00541D79" w:rsidRPr="0009210D">
        <w:rPr>
          <w:rFonts w:ascii="Arial" w:hAnsi="Arial" w:cs="Arial"/>
          <w:i/>
          <w:iCs/>
          <w:sz w:val="22"/>
          <w:szCs w:val="22"/>
        </w:rPr>
        <w:t>Crack Up – Crack Down</w:t>
      </w:r>
      <w:r w:rsidR="00541D79" w:rsidRPr="00541D79">
        <w:rPr>
          <w:rFonts w:ascii="Arial" w:hAnsi="Arial" w:cs="Arial"/>
          <w:sz w:val="22"/>
          <w:szCs w:val="22"/>
        </w:rPr>
        <w:t xml:space="preserve"> in 2019, as part of which he presented his installation </w:t>
      </w:r>
      <w:r w:rsidR="00541D79" w:rsidRPr="0009210D">
        <w:rPr>
          <w:rFonts w:ascii="Arial" w:hAnsi="Arial" w:cs="Arial"/>
          <w:i/>
          <w:iCs/>
          <w:sz w:val="22"/>
          <w:szCs w:val="22"/>
        </w:rPr>
        <w:t>The Gathering and The Meeting</w:t>
      </w:r>
      <w:r w:rsidR="00541D79" w:rsidRPr="00541D79">
        <w:rPr>
          <w:rFonts w:ascii="Arial" w:hAnsi="Arial" w:cs="Arial"/>
          <w:sz w:val="22"/>
          <w:szCs w:val="22"/>
        </w:rPr>
        <w:t xml:space="preserve"> at DUM Project Space. He received the Audience Award for his installation. </w:t>
      </w:r>
    </w:p>
    <w:p w14:paraId="6EDC7F45" w14:textId="77777777" w:rsidR="00C628AE" w:rsidRPr="00C628AE" w:rsidRDefault="00C628AE" w:rsidP="00C628AE">
      <w:pPr>
        <w:pStyle w:val="Brezrazmikov"/>
        <w:spacing w:line="276" w:lineRule="auto"/>
        <w:jc w:val="both"/>
        <w:rPr>
          <w:rFonts w:ascii="Arial" w:hAnsi="Arial" w:cs="Arial"/>
          <w:bCs/>
        </w:rPr>
      </w:pPr>
    </w:p>
    <w:p w14:paraId="1C0B6059" w14:textId="766CD984" w:rsidR="00C628AE" w:rsidRDefault="00C628AE" w:rsidP="00C628AE">
      <w:pPr>
        <w:spacing w:line="276" w:lineRule="auto"/>
        <w:jc w:val="both"/>
        <w:rPr>
          <w:rFonts w:ascii="Arial" w:hAnsi="Arial" w:cs="Arial"/>
          <w:sz w:val="22"/>
          <w:szCs w:val="22"/>
        </w:rPr>
      </w:pPr>
      <w:r w:rsidRPr="00C628AE">
        <w:rPr>
          <w:rFonts w:ascii="Arial" w:hAnsi="Arial" w:cs="Arial"/>
          <w:sz w:val="22"/>
          <w:szCs w:val="22"/>
        </w:rPr>
        <w:t>Exhibition curators: Nevenka Šivavec, Yasmín Martín Vodopivec</w:t>
      </w:r>
    </w:p>
    <w:p w14:paraId="1D63C734" w14:textId="361C68AC" w:rsidR="00CD7C9D" w:rsidRPr="00C628AE" w:rsidRDefault="00CD7C9D" w:rsidP="00CD7C9D">
      <w:pPr>
        <w:spacing w:line="276" w:lineRule="auto"/>
        <w:jc w:val="both"/>
        <w:rPr>
          <w:rFonts w:ascii="Arial" w:hAnsi="Arial" w:cs="Arial"/>
          <w:sz w:val="22"/>
          <w:szCs w:val="22"/>
          <w:lang w:val="sl-SI"/>
        </w:rPr>
      </w:pPr>
      <w:r w:rsidRPr="00C628AE">
        <w:rPr>
          <w:rFonts w:ascii="Arial" w:hAnsi="Arial" w:cs="Arial"/>
          <w:sz w:val="22"/>
          <w:szCs w:val="22"/>
          <w:lang w:val="sl-SI"/>
        </w:rPr>
        <w:t>-------------------------------------------------------------------------------------------------------------------------</w:t>
      </w:r>
    </w:p>
    <w:p w14:paraId="2FBE6459" w14:textId="77777777" w:rsidR="00CD7C9D" w:rsidRDefault="00CD7C9D" w:rsidP="00CD7C9D">
      <w:pPr>
        <w:spacing w:line="276" w:lineRule="auto"/>
        <w:rPr>
          <w:b/>
          <w:bCs/>
          <w:i/>
          <w:iCs/>
          <w:sz w:val="24"/>
        </w:rPr>
      </w:pPr>
    </w:p>
    <w:p w14:paraId="3BCF1A1A" w14:textId="0478F793" w:rsidR="00CD7C9D" w:rsidRPr="00B02B29" w:rsidRDefault="00CD7C9D" w:rsidP="00CD7C9D">
      <w:pPr>
        <w:spacing w:line="276" w:lineRule="auto"/>
        <w:rPr>
          <w:rFonts w:ascii="Arial" w:hAnsi="Arial" w:cs="Arial"/>
          <w:b/>
          <w:bCs/>
          <w:sz w:val="22"/>
          <w:szCs w:val="22"/>
        </w:rPr>
      </w:pPr>
      <w:r w:rsidRPr="00B02B29">
        <w:rPr>
          <w:rFonts w:ascii="Arial" w:hAnsi="Arial" w:cs="Arial"/>
          <w:b/>
          <w:bCs/>
          <w:sz w:val="22"/>
          <w:szCs w:val="22"/>
        </w:rPr>
        <w:t xml:space="preserve">HAHAHA / AHAHAH </w:t>
      </w:r>
      <w:r w:rsidRPr="00B02B29">
        <w:rPr>
          <w:rFonts w:ascii="Arial" w:hAnsi="Arial" w:cs="Arial"/>
          <w:b/>
          <w:bCs/>
          <w:sz w:val="22"/>
          <w:szCs w:val="22"/>
        </w:rPr>
        <w:br/>
        <w:t>From Art Practice to Typography</w:t>
      </w:r>
    </w:p>
    <w:p w14:paraId="2FBEBEE6" w14:textId="5C1538A3" w:rsidR="00CD7C9D" w:rsidRPr="00CD7C9D" w:rsidRDefault="00CD7C9D" w:rsidP="00CD7C9D">
      <w:pPr>
        <w:spacing w:after="240" w:line="276" w:lineRule="auto"/>
        <w:rPr>
          <w:rFonts w:ascii="Arial" w:hAnsi="Arial" w:cs="Arial"/>
          <w:b/>
          <w:bCs/>
          <w:i/>
          <w:iCs/>
          <w:sz w:val="22"/>
          <w:szCs w:val="22"/>
        </w:rPr>
      </w:pPr>
      <w:r w:rsidRPr="00CD7C9D">
        <w:rPr>
          <w:rFonts w:ascii="Arial" w:hAnsi="Arial" w:cs="Arial"/>
          <w:sz w:val="22"/>
          <w:szCs w:val="22"/>
        </w:rPr>
        <w:t xml:space="preserve">19. </w:t>
      </w:r>
      <w:r w:rsidR="00E856DA">
        <w:rPr>
          <w:rFonts w:ascii="Arial" w:hAnsi="Arial" w:cs="Arial"/>
          <w:sz w:val="22"/>
          <w:szCs w:val="22"/>
        </w:rPr>
        <w:t>5</w:t>
      </w:r>
      <w:r w:rsidRPr="00CD7C9D">
        <w:rPr>
          <w:rFonts w:ascii="Arial" w:hAnsi="Arial" w:cs="Arial"/>
          <w:sz w:val="22"/>
          <w:szCs w:val="22"/>
        </w:rPr>
        <w:t xml:space="preserve">.–20. </w:t>
      </w:r>
      <w:r w:rsidR="00E856DA">
        <w:rPr>
          <w:rFonts w:ascii="Arial" w:hAnsi="Arial" w:cs="Arial"/>
          <w:sz w:val="22"/>
          <w:szCs w:val="22"/>
        </w:rPr>
        <w:t>8</w:t>
      </w:r>
      <w:r w:rsidRPr="00CD7C9D">
        <w:rPr>
          <w:rFonts w:ascii="Arial" w:hAnsi="Arial" w:cs="Arial"/>
          <w:sz w:val="22"/>
          <w:szCs w:val="22"/>
        </w:rPr>
        <w:t xml:space="preserve">. 2023, City Art Gallery, Ljubljana (ground floor) </w:t>
      </w:r>
      <w:r w:rsidRPr="00CD7C9D">
        <w:rPr>
          <w:rFonts w:ascii="Arial" w:hAnsi="Arial" w:cs="Arial"/>
          <w:b/>
          <w:bCs/>
          <w:i/>
          <w:iCs/>
          <w:sz w:val="22"/>
          <w:szCs w:val="22"/>
        </w:rPr>
        <w:br/>
      </w:r>
      <w:r w:rsidRPr="00CD7C9D">
        <w:rPr>
          <w:rFonts w:ascii="Arial" w:hAnsi="Arial" w:cs="Arial"/>
          <w:sz w:val="22"/>
          <w:szCs w:val="22"/>
        </w:rPr>
        <w:t>Opening event: Friday, 19. 5., at 19.00</w:t>
      </w:r>
    </w:p>
    <w:p w14:paraId="43AE426A" w14:textId="77777777" w:rsidR="00CD7C9D" w:rsidRPr="00CD7C9D" w:rsidRDefault="00CD7C9D" w:rsidP="00B02B29">
      <w:pPr>
        <w:spacing w:after="240" w:line="276" w:lineRule="auto"/>
        <w:jc w:val="both"/>
        <w:rPr>
          <w:rFonts w:ascii="Arial" w:hAnsi="Arial" w:cs="Arial"/>
          <w:sz w:val="22"/>
          <w:szCs w:val="22"/>
        </w:rPr>
      </w:pPr>
      <w:r w:rsidRPr="00CD7C9D">
        <w:rPr>
          <w:rFonts w:ascii="Arial" w:hAnsi="Arial" w:cs="Arial"/>
          <w:sz w:val="22"/>
          <w:szCs w:val="22"/>
        </w:rPr>
        <w:t xml:space="preserve">The pop-up exhibition shows the development of the Rubin Sans font in the oeuvre of Honza Zamojski, from the introduction of individual letters in 2014 to the production of the complete version in 2022. </w:t>
      </w:r>
    </w:p>
    <w:p w14:paraId="0F36B394" w14:textId="12E80BE9" w:rsidR="00CD7C9D" w:rsidRDefault="00CD7C9D" w:rsidP="00CD7C9D">
      <w:pPr>
        <w:spacing w:after="240" w:line="276" w:lineRule="auto"/>
        <w:rPr>
          <w:rFonts w:ascii="Arial" w:hAnsi="Arial" w:cs="Arial"/>
          <w:sz w:val="22"/>
          <w:szCs w:val="22"/>
        </w:rPr>
      </w:pPr>
      <w:r w:rsidRPr="00CD7C9D">
        <w:rPr>
          <w:rFonts w:ascii="Arial" w:hAnsi="Arial" w:cs="Arial"/>
          <w:sz w:val="22"/>
          <w:szCs w:val="22"/>
        </w:rPr>
        <w:t xml:space="preserve">Authors of the exhibition: Honza Zamojski and </w:t>
      </w:r>
      <w:proofErr w:type="spellStart"/>
      <w:r w:rsidRPr="00CD7C9D">
        <w:rPr>
          <w:rFonts w:ascii="Arial" w:hAnsi="Arial" w:cs="Arial"/>
          <w:sz w:val="22"/>
          <w:szCs w:val="22"/>
        </w:rPr>
        <w:t>Threedotstype</w:t>
      </w:r>
      <w:proofErr w:type="spellEnd"/>
      <w:r w:rsidRPr="00CD7C9D">
        <w:rPr>
          <w:rFonts w:ascii="Arial" w:hAnsi="Arial" w:cs="Arial"/>
          <w:sz w:val="22"/>
          <w:szCs w:val="22"/>
        </w:rPr>
        <w:t xml:space="preserve"> </w:t>
      </w:r>
    </w:p>
    <w:p w14:paraId="68AEB09D" w14:textId="77777777" w:rsidR="00562E39" w:rsidRPr="00C628AE" w:rsidRDefault="00562E39" w:rsidP="00562E39">
      <w:pPr>
        <w:spacing w:line="276" w:lineRule="auto"/>
        <w:jc w:val="both"/>
        <w:rPr>
          <w:rFonts w:ascii="Arial" w:hAnsi="Arial" w:cs="Arial"/>
          <w:sz w:val="22"/>
          <w:szCs w:val="22"/>
          <w:lang w:val="sl-SI"/>
        </w:rPr>
      </w:pPr>
      <w:r w:rsidRPr="00C628AE">
        <w:rPr>
          <w:rFonts w:ascii="Arial" w:hAnsi="Arial" w:cs="Arial"/>
          <w:sz w:val="22"/>
          <w:szCs w:val="22"/>
          <w:lang w:val="sl-SI"/>
        </w:rPr>
        <w:t>-------------------------------------------------------------------------------------------------------------------------</w:t>
      </w:r>
    </w:p>
    <w:p w14:paraId="7323C823" w14:textId="257795AC" w:rsidR="00562E39" w:rsidRDefault="00562E39" w:rsidP="00562E39">
      <w:pPr>
        <w:pStyle w:val="Navadensplet"/>
        <w:spacing w:before="0" w:beforeAutospacing="0" w:after="0" w:afterAutospacing="0" w:line="276" w:lineRule="auto"/>
        <w:rPr>
          <w:rFonts w:ascii="Arial" w:hAnsi="Arial" w:cs="Arial"/>
          <w:b/>
          <w:sz w:val="22"/>
          <w:szCs w:val="22"/>
        </w:rPr>
      </w:pPr>
      <w:r w:rsidRPr="00562E39">
        <w:rPr>
          <w:rFonts w:ascii="Arial" w:hAnsi="Arial" w:cs="Arial"/>
          <w:b/>
          <w:sz w:val="22"/>
          <w:szCs w:val="22"/>
        </w:rPr>
        <w:t xml:space="preserve">International </w:t>
      </w:r>
      <w:r w:rsidRPr="00A15D99">
        <w:rPr>
          <w:rFonts w:ascii="Arial" w:hAnsi="Arial" w:cs="Arial"/>
          <w:b/>
          <w:sz w:val="22"/>
          <w:szCs w:val="22"/>
          <w:lang w:val="en-GB"/>
        </w:rPr>
        <w:t>symposium</w:t>
      </w:r>
    </w:p>
    <w:p w14:paraId="77B5BE19" w14:textId="77777777" w:rsidR="00562E39" w:rsidRPr="00562E39" w:rsidRDefault="00562E39" w:rsidP="00562E39">
      <w:pPr>
        <w:pStyle w:val="Navadensplet"/>
        <w:spacing w:before="0" w:beforeAutospacing="0" w:after="0" w:afterAutospacing="0" w:line="276" w:lineRule="auto"/>
        <w:rPr>
          <w:rFonts w:ascii="Arial" w:hAnsi="Arial" w:cs="Arial"/>
          <w:b/>
          <w:bCs/>
          <w:sz w:val="22"/>
          <w:szCs w:val="22"/>
        </w:rPr>
      </w:pPr>
    </w:p>
    <w:p w14:paraId="4814151E" w14:textId="77777777" w:rsidR="00562E39" w:rsidRPr="00562E39" w:rsidRDefault="00562E39" w:rsidP="00562E39">
      <w:pPr>
        <w:spacing w:line="276" w:lineRule="auto"/>
        <w:rPr>
          <w:rFonts w:ascii="Arial" w:hAnsi="Arial" w:cs="Arial"/>
          <w:sz w:val="22"/>
          <w:szCs w:val="22"/>
        </w:rPr>
      </w:pPr>
      <w:r w:rsidRPr="00562E39">
        <w:rPr>
          <w:rFonts w:ascii="Arial" w:hAnsi="Arial" w:cs="Arial"/>
          <w:sz w:val="22"/>
          <w:szCs w:val="22"/>
        </w:rPr>
        <w:t>Friday, 19. 5., 12.00–17.00, MGLC Tivoli Mansion (Lecture Room)</w:t>
      </w:r>
    </w:p>
    <w:p w14:paraId="595CD4D1" w14:textId="77777777" w:rsidR="00562E39" w:rsidRDefault="00562E39" w:rsidP="00562E39">
      <w:pPr>
        <w:spacing w:line="276" w:lineRule="auto"/>
        <w:rPr>
          <w:rFonts w:ascii="Arial" w:hAnsi="Arial" w:cs="Arial"/>
          <w:sz w:val="22"/>
          <w:szCs w:val="22"/>
        </w:rPr>
      </w:pPr>
    </w:p>
    <w:p w14:paraId="457AF099" w14:textId="124AC463" w:rsidR="00562E39" w:rsidRPr="00562E39" w:rsidRDefault="00562E39" w:rsidP="00B02B29">
      <w:pPr>
        <w:spacing w:line="276" w:lineRule="auto"/>
        <w:jc w:val="both"/>
        <w:rPr>
          <w:rFonts w:ascii="Arial" w:hAnsi="Arial" w:cs="Arial"/>
          <w:sz w:val="22"/>
          <w:szCs w:val="22"/>
        </w:rPr>
      </w:pPr>
      <w:r w:rsidRPr="00562E39">
        <w:rPr>
          <w:rFonts w:ascii="Arial" w:hAnsi="Arial" w:cs="Arial"/>
          <w:sz w:val="22"/>
          <w:szCs w:val="22"/>
        </w:rPr>
        <w:t>The symposium is an accompanying event to the artist's exhibition at MGLC and his pop-up exhibition at the City Art Gallery Ljubljana. It is dedicated to the diverse media and art practice of Honza Zamojski, and specifically to his original typography, which he constantly develops and incorporates into his work.</w:t>
      </w:r>
    </w:p>
    <w:p w14:paraId="2537B49C" w14:textId="38F0548D" w:rsidR="00562E39" w:rsidRPr="00562E39" w:rsidRDefault="00562E39" w:rsidP="00B02B29">
      <w:pPr>
        <w:spacing w:line="276" w:lineRule="auto"/>
        <w:jc w:val="both"/>
        <w:rPr>
          <w:rFonts w:ascii="Arial" w:hAnsi="Arial" w:cs="Arial"/>
          <w:sz w:val="22"/>
          <w:szCs w:val="22"/>
        </w:rPr>
      </w:pPr>
      <w:r w:rsidRPr="00562E39">
        <w:rPr>
          <w:rFonts w:ascii="Arial" w:hAnsi="Arial" w:cs="Arial"/>
          <w:sz w:val="22"/>
          <w:szCs w:val="22"/>
        </w:rPr>
        <w:t>The symposium brings together several invited curators and experts from the fields of typography, design, visual poetry and artists' books.</w:t>
      </w:r>
    </w:p>
    <w:p w14:paraId="69A1C57B" w14:textId="77777777" w:rsidR="00562E39" w:rsidRDefault="00562E39" w:rsidP="00562E39">
      <w:pPr>
        <w:spacing w:line="276" w:lineRule="auto"/>
        <w:rPr>
          <w:rFonts w:ascii="Arial" w:hAnsi="Arial" w:cs="Arial"/>
          <w:sz w:val="22"/>
          <w:szCs w:val="22"/>
        </w:rPr>
      </w:pPr>
    </w:p>
    <w:p w14:paraId="3A561264" w14:textId="595D415F" w:rsidR="00562E39" w:rsidRPr="00562E39" w:rsidRDefault="00562E39" w:rsidP="00562E39">
      <w:pPr>
        <w:spacing w:line="276" w:lineRule="auto"/>
        <w:rPr>
          <w:rFonts w:ascii="Arial" w:hAnsi="Arial" w:cs="Arial"/>
          <w:sz w:val="22"/>
          <w:szCs w:val="22"/>
        </w:rPr>
      </w:pPr>
      <w:r w:rsidRPr="00562E39">
        <w:rPr>
          <w:rFonts w:ascii="Arial" w:hAnsi="Arial" w:cs="Arial"/>
          <w:sz w:val="22"/>
          <w:szCs w:val="22"/>
        </w:rPr>
        <w:t>The symposium is held in English.</w:t>
      </w:r>
    </w:p>
    <w:p w14:paraId="57FDF605" w14:textId="77777777" w:rsidR="00EC7A77" w:rsidRDefault="00EC7A77" w:rsidP="00C628AE">
      <w:pPr>
        <w:spacing w:line="276" w:lineRule="auto"/>
        <w:jc w:val="both"/>
        <w:rPr>
          <w:rFonts w:ascii="Arial" w:hAnsi="Arial" w:cs="Arial"/>
          <w:sz w:val="22"/>
          <w:szCs w:val="22"/>
          <w:lang w:val="sl-SI"/>
        </w:rPr>
      </w:pPr>
    </w:p>
    <w:p w14:paraId="05D2D18C" w14:textId="77777777" w:rsidR="00EC7A77" w:rsidRDefault="00EC7A77" w:rsidP="00EC7A77">
      <w:pPr>
        <w:spacing w:line="276" w:lineRule="auto"/>
        <w:jc w:val="both"/>
        <w:rPr>
          <w:rFonts w:ascii="Arial" w:hAnsi="Arial" w:cs="Arial"/>
          <w:sz w:val="22"/>
          <w:szCs w:val="22"/>
          <w:lang w:val="sl-SI"/>
        </w:rPr>
      </w:pPr>
      <w:r w:rsidRPr="00C628AE">
        <w:rPr>
          <w:rFonts w:ascii="Arial" w:hAnsi="Arial" w:cs="Arial"/>
          <w:sz w:val="22"/>
          <w:szCs w:val="22"/>
          <w:lang w:val="sl-SI"/>
        </w:rPr>
        <w:t>-------------------------------------------------------------------------------------------------------------------------</w:t>
      </w:r>
    </w:p>
    <w:p w14:paraId="1A925624" w14:textId="77777777" w:rsidR="00DE5EE0" w:rsidRDefault="00DE5EE0" w:rsidP="00C628AE">
      <w:pPr>
        <w:spacing w:line="276" w:lineRule="auto"/>
        <w:jc w:val="both"/>
        <w:rPr>
          <w:rFonts w:ascii="Arial" w:hAnsi="Arial" w:cs="Arial"/>
          <w:bCs/>
          <w:sz w:val="22"/>
          <w:szCs w:val="22"/>
        </w:rPr>
      </w:pPr>
    </w:p>
    <w:p w14:paraId="4E4CC087" w14:textId="1B4AAB17" w:rsidR="001D51D9" w:rsidRPr="00EC7A77" w:rsidRDefault="00EC7A77" w:rsidP="00C628AE">
      <w:pPr>
        <w:spacing w:line="276" w:lineRule="auto"/>
        <w:jc w:val="both"/>
        <w:rPr>
          <w:rFonts w:ascii="Arial" w:hAnsi="Arial" w:cs="Arial"/>
          <w:bCs/>
          <w:sz w:val="22"/>
          <w:szCs w:val="22"/>
        </w:rPr>
      </w:pPr>
      <w:r w:rsidRPr="00EC7A77">
        <w:rPr>
          <w:rFonts w:ascii="Arial" w:hAnsi="Arial" w:cs="Arial"/>
          <w:bCs/>
          <w:sz w:val="22"/>
          <w:szCs w:val="22"/>
        </w:rPr>
        <w:t>INFORMATION</w:t>
      </w:r>
    </w:p>
    <w:p w14:paraId="455E3A8E" w14:textId="54C5D2C2" w:rsidR="001D51D9" w:rsidRPr="00A15D99" w:rsidRDefault="00C538CE" w:rsidP="00C538CE">
      <w:pPr>
        <w:rPr>
          <w:rFonts w:ascii="Arial" w:eastAsia="ClanPro-Book" w:hAnsi="Arial" w:cs="Arial"/>
          <w:sz w:val="22"/>
          <w:szCs w:val="22"/>
        </w:rPr>
      </w:pPr>
      <w:r w:rsidRPr="00A15D99">
        <w:rPr>
          <w:rFonts w:ascii="Arial" w:hAnsi="Arial" w:cs="Arial"/>
          <w:sz w:val="22"/>
          <w:szCs w:val="22"/>
        </w:rPr>
        <w:t xml:space="preserve">Exhibition </w:t>
      </w:r>
      <w:r w:rsidRPr="00A15D99">
        <w:rPr>
          <w:rFonts w:ascii="Arial" w:hAnsi="Arial" w:cs="Arial"/>
          <w:i/>
          <w:iCs/>
          <w:sz w:val="22"/>
          <w:szCs w:val="22"/>
        </w:rPr>
        <w:t>Can it be tried somewhere?</w:t>
      </w:r>
      <w:r w:rsidR="00F5592A" w:rsidRPr="00A15D99">
        <w:rPr>
          <w:rFonts w:ascii="Arial" w:hAnsi="Arial" w:cs="Arial"/>
          <w:sz w:val="22"/>
          <w:szCs w:val="22"/>
        </w:rPr>
        <w:t xml:space="preserve"> </w:t>
      </w:r>
      <w:r w:rsidR="006A392A">
        <w:rPr>
          <w:rFonts w:ascii="Arial" w:hAnsi="Arial" w:cs="Arial"/>
          <w:sz w:val="22"/>
          <w:szCs w:val="22"/>
        </w:rPr>
        <w:t>is</w:t>
      </w:r>
      <w:r w:rsidR="00F5592A" w:rsidRPr="00A15D99">
        <w:rPr>
          <w:rFonts w:ascii="Arial" w:hAnsi="Arial" w:cs="Arial"/>
          <w:sz w:val="22"/>
          <w:szCs w:val="22"/>
        </w:rPr>
        <w:t xml:space="preserve"> on view from </w:t>
      </w:r>
      <w:r w:rsidR="00C628AE" w:rsidRPr="00A15D99">
        <w:rPr>
          <w:rFonts w:ascii="Arial" w:hAnsi="Arial" w:cs="Arial"/>
          <w:sz w:val="22"/>
          <w:szCs w:val="22"/>
        </w:rPr>
        <w:t>10</w:t>
      </w:r>
      <w:r w:rsidR="000952F1" w:rsidRPr="00A15D99">
        <w:rPr>
          <w:rFonts w:ascii="Arial" w:hAnsi="Arial" w:cs="Arial"/>
          <w:sz w:val="22"/>
          <w:szCs w:val="22"/>
        </w:rPr>
        <w:t xml:space="preserve"> </w:t>
      </w:r>
      <w:r w:rsidR="00C628AE" w:rsidRPr="00A15D99">
        <w:rPr>
          <w:rFonts w:ascii="Arial" w:hAnsi="Arial" w:cs="Arial"/>
          <w:sz w:val="22"/>
          <w:szCs w:val="22"/>
        </w:rPr>
        <w:t>March</w:t>
      </w:r>
      <w:r w:rsidR="000952F1" w:rsidRPr="00A15D99">
        <w:rPr>
          <w:rFonts w:ascii="Arial" w:hAnsi="Arial" w:cs="Arial"/>
          <w:sz w:val="22"/>
          <w:szCs w:val="22"/>
        </w:rPr>
        <w:t xml:space="preserve"> 202</w:t>
      </w:r>
      <w:r w:rsidR="00C628AE" w:rsidRPr="00A15D99">
        <w:rPr>
          <w:rFonts w:ascii="Arial" w:hAnsi="Arial" w:cs="Arial"/>
          <w:sz w:val="22"/>
          <w:szCs w:val="22"/>
        </w:rPr>
        <w:t>3</w:t>
      </w:r>
      <w:r w:rsidR="000952F1" w:rsidRPr="00A15D99">
        <w:rPr>
          <w:rFonts w:ascii="Arial" w:hAnsi="Arial" w:cs="Arial"/>
          <w:sz w:val="22"/>
          <w:szCs w:val="22"/>
        </w:rPr>
        <w:t xml:space="preserve"> till </w:t>
      </w:r>
      <w:r w:rsidR="00C628AE" w:rsidRPr="00A15D99">
        <w:rPr>
          <w:rFonts w:ascii="Arial" w:hAnsi="Arial" w:cs="Arial"/>
          <w:sz w:val="22"/>
          <w:szCs w:val="22"/>
        </w:rPr>
        <w:t xml:space="preserve">28 </w:t>
      </w:r>
      <w:r w:rsidR="000952F1" w:rsidRPr="00A15D99">
        <w:rPr>
          <w:rFonts w:ascii="Arial" w:hAnsi="Arial" w:cs="Arial"/>
          <w:sz w:val="22"/>
          <w:szCs w:val="22"/>
        </w:rPr>
        <w:t>Ma</w:t>
      </w:r>
      <w:r w:rsidR="00C628AE" w:rsidRPr="00A15D99">
        <w:rPr>
          <w:rFonts w:ascii="Arial" w:hAnsi="Arial" w:cs="Arial"/>
          <w:sz w:val="22"/>
          <w:szCs w:val="22"/>
        </w:rPr>
        <w:t>y</w:t>
      </w:r>
      <w:r w:rsidR="000952F1" w:rsidRPr="00A15D99">
        <w:rPr>
          <w:rFonts w:ascii="Arial" w:hAnsi="Arial" w:cs="Arial"/>
          <w:sz w:val="22"/>
          <w:szCs w:val="22"/>
        </w:rPr>
        <w:t xml:space="preserve"> 202</w:t>
      </w:r>
      <w:r w:rsidR="00C628AE" w:rsidRPr="00A15D99">
        <w:rPr>
          <w:rFonts w:ascii="Arial" w:hAnsi="Arial" w:cs="Arial"/>
          <w:sz w:val="22"/>
          <w:szCs w:val="22"/>
        </w:rPr>
        <w:t>3</w:t>
      </w:r>
      <w:r w:rsidR="000952F1" w:rsidRPr="00A15D99">
        <w:rPr>
          <w:rFonts w:ascii="Arial" w:hAnsi="Arial" w:cs="Arial"/>
          <w:sz w:val="22"/>
          <w:szCs w:val="22"/>
        </w:rPr>
        <w:t>. Tuesday to Sunday from 10 am till 6 pm.</w:t>
      </w:r>
    </w:p>
    <w:p w14:paraId="0408D388" w14:textId="2A6B34BA" w:rsidR="001D51D9" w:rsidRDefault="002474C5" w:rsidP="00C628AE">
      <w:pPr>
        <w:spacing w:line="276" w:lineRule="auto"/>
        <w:jc w:val="both"/>
        <w:rPr>
          <w:rFonts w:ascii="Arial" w:hAnsi="Arial" w:cs="Arial"/>
          <w:bCs/>
          <w:sz w:val="22"/>
          <w:szCs w:val="22"/>
          <w:lang w:val="sl-SI"/>
        </w:rPr>
      </w:pPr>
      <w:r w:rsidRPr="00A15D99">
        <w:rPr>
          <w:rFonts w:ascii="Arial" w:hAnsi="Arial" w:cs="Arial"/>
          <w:bCs/>
          <w:sz w:val="22"/>
          <w:szCs w:val="22"/>
        </w:rPr>
        <w:t>Press contact: Sanja Kejžar</w:t>
      </w:r>
      <w:r w:rsidRPr="00C628AE">
        <w:rPr>
          <w:rFonts w:ascii="Arial" w:hAnsi="Arial" w:cs="Arial"/>
          <w:bCs/>
          <w:sz w:val="22"/>
          <w:szCs w:val="22"/>
          <w:lang w:val="sl-SI"/>
        </w:rPr>
        <w:t xml:space="preserve"> Kladnik</w:t>
      </w:r>
      <w:r w:rsidR="00C628AE">
        <w:rPr>
          <w:rFonts w:ascii="Arial" w:hAnsi="Arial" w:cs="Arial"/>
          <w:bCs/>
          <w:sz w:val="22"/>
          <w:szCs w:val="22"/>
          <w:lang w:val="sl-SI"/>
        </w:rPr>
        <w:t>,</w:t>
      </w:r>
      <w:r w:rsidRPr="00C628AE">
        <w:rPr>
          <w:rFonts w:ascii="Arial" w:hAnsi="Arial" w:cs="Arial"/>
          <w:bCs/>
          <w:sz w:val="22"/>
          <w:szCs w:val="22"/>
          <w:lang w:val="sl-SI"/>
        </w:rPr>
        <w:t xml:space="preserve"> sanja.kejzar@mglc-lj.si, +386 41 373 916</w:t>
      </w:r>
    </w:p>
    <w:p w14:paraId="61A7BB5B" w14:textId="77777777" w:rsidR="001D51D9" w:rsidRPr="00130106" w:rsidRDefault="001D51D9" w:rsidP="00C628AE">
      <w:pPr>
        <w:spacing w:line="276" w:lineRule="auto"/>
        <w:jc w:val="both"/>
        <w:rPr>
          <w:rFonts w:ascii="Arial" w:hAnsi="Arial" w:cs="Arial"/>
          <w:sz w:val="22"/>
          <w:szCs w:val="22"/>
        </w:rPr>
      </w:pPr>
    </w:p>
    <w:p w14:paraId="0D305009" w14:textId="77777777" w:rsidR="004E6BDD" w:rsidRPr="00130106" w:rsidRDefault="00A75A81" w:rsidP="00C628AE">
      <w:pPr>
        <w:spacing w:line="276" w:lineRule="auto"/>
        <w:jc w:val="both"/>
        <w:rPr>
          <w:rFonts w:ascii="Arial" w:hAnsi="Arial" w:cs="Arial"/>
          <w:sz w:val="22"/>
          <w:szCs w:val="22"/>
        </w:rPr>
      </w:pPr>
    </w:p>
    <w:sectPr w:rsidR="004E6BDD" w:rsidRPr="00130106" w:rsidSect="00F03010">
      <w:headerReference w:type="default" r:id="rId8"/>
      <w:footerReference w:type="even" r:id="rId9"/>
      <w:footerReference w:type="default" r:id="rId10"/>
      <w:headerReference w:type="first" r:id="rId11"/>
      <w:footerReference w:type="first" r:id="rId12"/>
      <w:pgSz w:w="11906" w:h="16838" w:code="9"/>
      <w:pgMar w:top="1321" w:right="1321" w:bottom="454" w:left="1321" w:header="124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F2A3" w14:textId="77777777" w:rsidR="003C79A4" w:rsidRDefault="002679A1">
      <w:pPr>
        <w:spacing w:line="240" w:lineRule="auto"/>
      </w:pPr>
      <w:r>
        <w:separator/>
      </w:r>
    </w:p>
  </w:endnote>
  <w:endnote w:type="continuationSeparator" w:id="0">
    <w:p w14:paraId="44D4EFAE" w14:textId="77777777" w:rsidR="003C79A4" w:rsidRDefault="00267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font866">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lanPro-Book">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BC89" w14:textId="77777777" w:rsidR="00F03010" w:rsidRDefault="00FD6A82" w:rsidP="00F03010">
    <w:pPr>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993CA88" w14:textId="77777777" w:rsidR="00F03010" w:rsidRDefault="00A75A81" w:rsidP="00F0301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9206" w14:textId="77777777" w:rsidR="00F03010" w:rsidRPr="003E2ACF" w:rsidRDefault="00FD6A82" w:rsidP="00F03010">
    <w:pPr>
      <w:framePr w:wrap="around" w:vAnchor="text" w:hAnchor="margin" w:y="1"/>
      <w:rPr>
        <w:rStyle w:val="tevilkastrani"/>
        <w:b/>
        <w:sz w:val="16"/>
        <w:szCs w:val="16"/>
      </w:rPr>
    </w:pPr>
    <w:r w:rsidRPr="003E2ACF">
      <w:rPr>
        <w:rStyle w:val="tevilkastrani"/>
        <w:b/>
        <w:sz w:val="16"/>
        <w:szCs w:val="16"/>
      </w:rPr>
      <w:fldChar w:fldCharType="begin"/>
    </w:r>
    <w:r w:rsidRPr="003E2ACF">
      <w:rPr>
        <w:rStyle w:val="tevilkastrani"/>
        <w:b/>
        <w:sz w:val="16"/>
        <w:szCs w:val="16"/>
      </w:rPr>
      <w:instrText xml:space="preserve">PAGE  </w:instrText>
    </w:r>
    <w:r w:rsidRPr="003E2ACF">
      <w:rPr>
        <w:rStyle w:val="tevilkastrani"/>
        <w:b/>
        <w:sz w:val="16"/>
        <w:szCs w:val="16"/>
      </w:rPr>
      <w:fldChar w:fldCharType="separate"/>
    </w:r>
    <w:r>
      <w:rPr>
        <w:rStyle w:val="tevilkastrani"/>
        <w:b/>
        <w:noProof/>
        <w:sz w:val="16"/>
        <w:szCs w:val="16"/>
      </w:rPr>
      <w:t>2</w:t>
    </w:r>
    <w:r w:rsidRPr="003E2ACF">
      <w:rPr>
        <w:rStyle w:val="tevilkastrani"/>
        <w:b/>
        <w:sz w:val="16"/>
        <w:szCs w:val="16"/>
      </w:rPr>
      <w:fldChar w:fldCharType="end"/>
    </w:r>
  </w:p>
  <w:p w14:paraId="749CD7CD" w14:textId="77777777" w:rsidR="00F03010" w:rsidRPr="003E2ACF" w:rsidRDefault="00FD6A82" w:rsidP="00F03010">
    <w:pPr>
      <w:tabs>
        <w:tab w:val="right" w:pos="-142"/>
      </w:tabs>
      <w:ind w:left="567"/>
      <w:rPr>
        <w:b/>
        <w:sz w:val="16"/>
        <w:szCs w:val="16"/>
        <w:lang w:val="sl-SI"/>
      </w:rPr>
    </w:pPr>
    <w:r>
      <w:rPr>
        <w:b/>
        <w:noProof/>
        <w:sz w:val="16"/>
        <w:szCs w:val="16"/>
        <w:lang w:val="sl-SI" w:eastAsia="sl-SI"/>
      </w:rPr>
      <w:drawing>
        <wp:anchor distT="0" distB="0" distL="114300" distR="114300" simplePos="0" relativeHeight="251659264" behindDoc="1" locked="0" layoutInCell="1" allowOverlap="1" wp14:anchorId="6C6FBEF3" wp14:editId="15FD69F7">
          <wp:simplePos x="0" y="0"/>
          <wp:positionH relativeFrom="column">
            <wp:posOffset>-838835</wp:posOffset>
          </wp:positionH>
          <wp:positionV relativeFrom="paragraph">
            <wp:posOffset>2540</wp:posOffset>
          </wp:positionV>
          <wp:extent cx="840740" cy="6521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a str logo.jpg"/>
                  <pic:cNvPicPr/>
                </pic:nvPicPr>
                <pic:blipFill>
                  <a:blip r:embed="rId1">
                    <a:extLst>
                      <a:ext uri="{28A0092B-C50C-407E-A947-70E740481C1C}">
                        <a14:useLocalDpi xmlns:a14="http://schemas.microsoft.com/office/drawing/2010/main" val="0"/>
                      </a:ext>
                    </a:extLst>
                  </a:blip>
                  <a:stretch>
                    <a:fillRect/>
                  </a:stretch>
                </pic:blipFill>
                <pic:spPr>
                  <a:xfrm>
                    <a:off x="0" y="0"/>
                    <a:ext cx="840740" cy="652145"/>
                  </a:xfrm>
                  <a:prstGeom prst="rect">
                    <a:avLst/>
                  </a:prstGeom>
                </pic:spPr>
              </pic:pic>
            </a:graphicData>
          </a:graphic>
        </wp:anchor>
      </w:drawing>
    </w:r>
    <w:r w:rsidRPr="003E2ACF">
      <w:rPr>
        <w:b/>
        <w:sz w:val="16"/>
        <w:szCs w:val="16"/>
        <w:lang w:val="sl-SI"/>
      </w:rPr>
      <w:t xml:space="preserve">Mednarodni grafični likovni center • International Centre of </w:t>
    </w:r>
    <w:proofErr w:type="spellStart"/>
    <w:r w:rsidRPr="003E2ACF">
      <w:rPr>
        <w:b/>
        <w:sz w:val="16"/>
        <w:szCs w:val="16"/>
        <w:lang w:val="sl-SI"/>
      </w:rPr>
      <w:t>Graphic</w:t>
    </w:r>
    <w:proofErr w:type="spellEnd"/>
    <w:r w:rsidRPr="003E2ACF">
      <w:rPr>
        <w:b/>
        <w:sz w:val="16"/>
        <w:szCs w:val="16"/>
        <w:lang w:val="sl-SI"/>
      </w:rPr>
      <w:t xml:space="preserve"> </w:t>
    </w:r>
    <w:proofErr w:type="spellStart"/>
    <w:r w:rsidRPr="003E2ACF">
      <w:rPr>
        <w:b/>
        <w:sz w:val="16"/>
        <w:szCs w:val="16"/>
        <w:lang w:val="sl-SI"/>
      </w:rPr>
      <w:t>Arts</w:t>
    </w:r>
    <w:proofErr w:type="spellEnd"/>
  </w:p>
  <w:p w14:paraId="400FDBC4" w14:textId="77777777" w:rsidR="00F03010" w:rsidRPr="003E2ACF" w:rsidRDefault="00FD6A82" w:rsidP="00F03010">
    <w:pPr>
      <w:tabs>
        <w:tab w:val="right" w:pos="-142"/>
      </w:tabs>
      <w:ind w:left="567"/>
      <w:rPr>
        <w:b/>
        <w:sz w:val="16"/>
        <w:szCs w:val="16"/>
        <w:lang w:val="sl-SI"/>
      </w:rPr>
    </w:pPr>
    <w:r w:rsidRPr="003E2ACF">
      <w:rPr>
        <w:b/>
        <w:sz w:val="16"/>
        <w:szCs w:val="16"/>
        <w:lang w:val="sl-SI"/>
      </w:rPr>
      <w:t>Grad Tivoli • Pod turnom 3 • 1000 Ljubljana • T +386 1 241 38 00 • info@mglc-lj.si • www.mglc-lj.si</w:t>
    </w:r>
  </w:p>
  <w:p w14:paraId="3B6ED7A1" w14:textId="77777777" w:rsidR="00F03010" w:rsidRPr="003E2ACF" w:rsidRDefault="00FD6A82" w:rsidP="00F03010">
    <w:pPr>
      <w:tabs>
        <w:tab w:val="right" w:pos="-142"/>
      </w:tabs>
      <w:ind w:firstLine="360"/>
      <w:rPr>
        <w:sz w:val="16"/>
        <w:szCs w:val="16"/>
        <w:lang w:val="sl-SI"/>
      </w:rPr>
    </w:pPr>
    <w:r>
      <w:rPr>
        <w:sz w:val="16"/>
        <w:szCs w:val="16"/>
        <w:lang w:val="sl-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EA0C" w14:textId="77777777" w:rsidR="00F03010" w:rsidRDefault="00A75A81" w:rsidP="00F03010">
    <w:pPr>
      <w:pStyle w:val="Noga"/>
      <w:spacing w:line="360" w:lineRule="auto"/>
      <w:rPr>
        <w:sz w:val="16"/>
        <w:szCs w:val="16"/>
        <w:lang w:val="sl-SI"/>
      </w:rPr>
    </w:pPr>
  </w:p>
  <w:p w14:paraId="3E479205" w14:textId="77777777" w:rsidR="00F03010" w:rsidRDefault="00A75A81" w:rsidP="00F03010">
    <w:pPr>
      <w:pStyle w:val="Noga"/>
      <w:spacing w:line="360" w:lineRule="auto"/>
      <w:rPr>
        <w:sz w:val="16"/>
        <w:szCs w:val="16"/>
        <w:lang w:val="sl-SI"/>
      </w:rPr>
    </w:pPr>
  </w:p>
  <w:p w14:paraId="5AB9AFFB" w14:textId="77777777" w:rsidR="00F03010" w:rsidRDefault="00A75A81" w:rsidP="00F03010">
    <w:pPr>
      <w:pStyle w:val="Noga"/>
      <w:spacing w:line="360" w:lineRule="auto"/>
      <w:rPr>
        <w:sz w:val="16"/>
        <w:szCs w:val="16"/>
        <w:lang w:val="sl-SI"/>
      </w:rPr>
    </w:pPr>
  </w:p>
  <w:p w14:paraId="20A11065" w14:textId="77777777" w:rsidR="00F03010" w:rsidRPr="003E2ACF" w:rsidRDefault="00FD6A82" w:rsidP="00F03010">
    <w:pPr>
      <w:pStyle w:val="Noga"/>
      <w:spacing w:line="360" w:lineRule="auto"/>
      <w:rPr>
        <w:b/>
        <w:sz w:val="16"/>
        <w:szCs w:val="16"/>
        <w:lang w:val="sl-SI"/>
      </w:rPr>
    </w:pPr>
    <w:r w:rsidRPr="003E2ACF">
      <w:rPr>
        <w:b/>
        <w:sz w:val="16"/>
        <w:szCs w:val="16"/>
        <w:lang w:val="sl-SI"/>
      </w:rPr>
      <w:t xml:space="preserve">Mednarodni grafični likovni center • International Centre of </w:t>
    </w:r>
    <w:proofErr w:type="spellStart"/>
    <w:r w:rsidRPr="003E2ACF">
      <w:rPr>
        <w:b/>
        <w:sz w:val="16"/>
        <w:szCs w:val="16"/>
        <w:lang w:val="sl-SI"/>
      </w:rPr>
      <w:t>Graphic</w:t>
    </w:r>
    <w:proofErr w:type="spellEnd"/>
    <w:r w:rsidRPr="003E2ACF">
      <w:rPr>
        <w:b/>
        <w:sz w:val="16"/>
        <w:szCs w:val="16"/>
        <w:lang w:val="sl-SI"/>
      </w:rPr>
      <w:t xml:space="preserve"> </w:t>
    </w:r>
    <w:proofErr w:type="spellStart"/>
    <w:r w:rsidRPr="003E2ACF">
      <w:rPr>
        <w:b/>
        <w:sz w:val="16"/>
        <w:szCs w:val="16"/>
        <w:lang w:val="sl-SI"/>
      </w:rPr>
      <w:t>Arts</w:t>
    </w:r>
    <w:proofErr w:type="spellEnd"/>
  </w:p>
  <w:p w14:paraId="5DFEAEDB" w14:textId="77777777" w:rsidR="00F03010" w:rsidRPr="00533C43" w:rsidRDefault="00FD6A82" w:rsidP="00F03010">
    <w:pPr>
      <w:pStyle w:val="Noga"/>
      <w:spacing w:line="360" w:lineRule="auto"/>
      <w:rPr>
        <w:b/>
        <w:sz w:val="16"/>
        <w:szCs w:val="16"/>
        <w:lang w:val="sl-SI"/>
      </w:rPr>
    </w:pPr>
    <w:r w:rsidRPr="003E2ACF">
      <w:rPr>
        <w:b/>
        <w:sz w:val="16"/>
        <w:szCs w:val="16"/>
        <w:lang w:val="sl-SI"/>
      </w:rPr>
      <w:t>Grad Tivoli • Pod turnom 3 • 1000 Ljubljana • T +386 1 241 38 00 • info@mglc-lj.si • www.mglc-lj.si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0334" w14:textId="77777777" w:rsidR="003C79A4" w:rsidRDefault="002679A1">
      <w:pPr>
        <w:spacing w:line="240" w:lineRule="auto"/>
      </w:pPr>
      <w:r>
        <w:separator/>
      </w:r>
    </w:p>
  </w:footnote>
  <w:footnote w:type="continuationSeparator" w:id="0">
    <w:p w14:paraId="762A9356" w14:textId="77777777" w:rsidR="003C79A4" w:rsidRDefault="002679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45BF" w14:textId="77777777" w:rsidR="00F03010" w:rsidRDefault="00A75A81" w:rsidP="00F03010">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C5C4" w14:textId="77777777" w:rsidR="00F03010" w:rsidRDefault="00FD6A82" w:rsidP="00F03010">
    <w:pPr>
      <w:pStyle w:val="Glava"/>
      <w:tabs>
        <w:tab w:val="clear" w:pos="4320"/>
        <w:tab w:val="clear" w:pos="8640"/>
        <w:tab w:val="center" w:pos="4632"/>
      </w:tabs>
    </w:pPr>
    <w:r>
      <w:tab/>
    </w:r>
    <w:r>
      <w:rPr>
        <w:noProof/>
        <w:lang w:val="sl-SI" w:eastAsia="sl-SI"/>
      </w:rPr>
      <w:drawing>
        <wp:anchor distT="0" distB="0" distL="114300" distR="114300" simplePos="0" relativeHeight="251660288" behindDoc="1" locked="0" layoutInCell="1" allowOverlap="1" wp14:anchorId="35D6DB9C" wp14:editId="0EB3AFF7">
          <wp:simplePos x="0" y="0"/>
          <wp:positionH relativeFrom="column">
            <wp:posOffset>-838835</wp:posOffset>
          </wp:positionH>
          <wp:positionV relativeFrom="paragraph">
            <wp:posOffset>-791845</wp:posOffset>
          </wp:positionV>
          <wp:extent cx="4199890" cy="1715770"/>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c logo-02.jpg"/>
                  <pic:cNvPicPr/>
                </pic:nvPicPr>
                <pic:blipFill>
                  <a:blip r:embed="rId1">
                    <a:extLst>
                      <a:ext uri="{28A0092B-C50C-407E-A947-70E740481C1C}">
                        <a14:useLocalDpi xmlns:a14="http://schemas.microsoft.com/office/drawing/2010/main" val="0"/>
                      </a:ext>
                    </a:extLst>
                  </a:blip>
                  <a:stretch>
                    <a:fillRect/>
                  </a:stretch>
                </pic:blipFill>
                <pic:spPr>
                  <a:xfrm>
                    <a:off x="0" y="0"/>
                    <a:ext cx="4199890" cy="1715770"/>
                  </a:xfrm>
                  <a:prstGeom prst="rect">
                    <a:avLst/>
                  </a:prstGeom>
                </pic:spPr>
              </pic:pic>
            </a:graphicData>
          </a:graphic>
        </wp:anchor>
      </w:drawing>
    </w:r>
  </w:p>
  <w:p w14:paraId="1EB1E5FE" w14:textId="77777777" w:rsidR="00F03010" w:rsidRDefault="00A75A81">
    <w:pPr>
      <w:pStyle w:val="Glava"/>
    </w:pPr>
  </w:p>
  <w:p w14:paraId="29D1096E" w14:textId="77777777" w:rsidR="00F03010" w:rsidRDefault="00A75A81">
    <w:pPr>
      <w:pStyle w:val="Glava"/>
    </w:pPr>
  </w:p>
  <w:p w14:paraId="536397BA" w14:textId="77777777" w:rsidR="00F03010" w:rsidRDefault="00A75A81">
    <w:pPr>
      <w:pStyle w:val="Glava"/>
    </w:pPr>
  </w:p>
  <w:p w14:paraId="2EC0A173" w14:textId="77777777" w:rsidR="00F03010" w:rsidRDefault="00A75A81">
    <w:pPr>
      <w:pStyle w:val="Glava"/>
    </w:pPr>
  </w:p>
  <w:p w14:paraId="2EFE7B51" w14:textId="77777777" w:rsidR="00F03010" w:rsidRDefault="00A75A81">
    <w:pPr>
      <w:pStyle w:val="Glava"/>
    </w:pPr>
  </w:p>
  <w:p w14:paraId="73CD914A" w14:textId="77777777" w:rsidR="00F03010" w:rsidRDefault="00A75A81">
    <w:pPr>
      <w:pStyle w:val="Glava"/>
    </w:pPr>
  </w:p>
  <w:p w14:paraId="304BACEF" w14:textId="77777777" w:rsidR="00F03010" w:rsidRDefault="00A75A81">
    <w:pPr>
      <w:pStyle w:val="Glava"/>
    </w:pPr>
  </w:p>
  <w:p w14:paraId="623619C6" w14:textId="77777777" w:rsidR="00F03010" w:rsidRDefault="00A75A81">
    <w:pPr>
      <w:pStyle w:val="Glava"/>
    </w:pPr>
  </w:p>
  <w:p w14:paraId="5087AFAC" w14:textId="77777777" w:rsidR="00F03010" w:rsidRDefault="00A75A81">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D9"/>
    <w:rsid w:val="0009210D"/>
    <w:rsid w:val="000952F1"/>
    <w:rsid w:val="00097381"/>
    <w:rsid w:val="000D00DF"/>
    <w:rsid w:val="00130106"/>
    <w:rsid w:val="001838F5"/>
    <w:rsid w:val="001D51D9"/>
    <w:rsid w:val="001E33F1"/>
    <w:rsid w:val="00241CC9"/>
    <w:rsid w:val="002474C5"/>
    <w:rsid w:val="002679A1"/>
    <w:rsid w:val="00271E9F"/>
    <w:rsid w:val="00281082"/>
    <w:rsid w:val="002B0A31"/>
    <w:rsid w:val="003052FD"/>
    <w:rsid w:val="00321F5A"/>
    <w:rsid w:val="00375023"/>
    <w:rsid w:val="003A2762"/>
    <w:rsid w:val="003C79A4"/>
    <w:rsid w:val="00442DED"/>
    <w:rsid w:val="004D47FC"/>
    <w:rsid w:val="00541D79"/>
    <w:rsid w:val="00557CC8"/>
    <w:rsid w:val="00562E39"/>
    <w:rsid w:val="005C25B7"/>
    <w:rsid w:val="006333BD"/>
    <w:rsid w:val="006660F9"/>
    <w:rsid w:val="006A392A"/>
    <w:rsid w:val="006E43F6"/>
    <w:rsid w:val="007B77EB"/>
    <w:rsid w:val="00800F29"/>
    <w:rsid w:val="0086037C"/>
    <w:rsid w:val="00867550"/>
    <w:rsid w:val="008C6741"/>
    <w:rsid w:val="009601BE"/>
    <w:rsid w:val="00980FCE"/>
    <w:rsid w:val="009A0BDD"/>
    <w:rsid w:val="00A15D99"/>
    <w:rsid w:val="00A75A81"/>
    <w:rsid w:val="00A806DB"/>
    <w:rsid w:val="00A832A6"/>
    <w:rsid w:val="00B02B29"/>
    <w:rsid w:val="00B30672"/>
    <w:rsid w:val="00B63E17"/>
    <w:rsid w:val="00BA731A"/>
    <w:rsid w:val="00C141C0"/>
    <w:rsid w:val="00C538CE"/>
    <w:rsid w:val="00C628AE"/>
    <w:rsid w:val="00C80A6C"/>
    <w:rsid w:val="00C8351F"/>
    <w:rsid w:val="00CA56A1"/>
    <w:rsid w:val="00CD7C9D"/>
    <w:rsid w:val="00D214EA"/>
    <w:rsid w:val="00DD29F8"/>
    <w:rsid w:val="00DE5EE0"/>
    <w:rsid w:val="00E06886"/>
    <w:rsid w:val="00E615D9"/>
    <w:rsid w:val="00E7071E"/>
    <w:rsid w:val="00E856DA"/>
    <w:rsid w:val="00EC7A77"/>
    <w:rsid w:val="00EF6E91"/>
    <w:rsid w:val="00F02C5D"/>
    <w:rsid w:val="00F5592A"/>
    <w:rsid w:val="00FD6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864C"/>
  <w15:chartTrackingRefBased/>
  <w15:docId w15:val="{D684DC86-5A03-400D-8971-1F3C8D63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MGLC Text"/>
    <w:qFormat/>
    <w:rsid w:val="001D51D9"/>
    <w:pPr>
      <w:spacing w:after="0" w:line="360" w:lineRule="auto"/>
    </w:pPr>
    <w:rPr>
      <w:rFonts w:ascii="Georgia" w:hAnsi="Georgia"/>
      <w:sz w:val="20"/>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1D51D9"/>
    <w:pPr>
      <w:tabs>
        <w:tab w:val="center" w:pos="4320"/>
        <w:tab w:val="right" w:pos="8640"/>
      </w:tabs>
      <w:spacing w:line="240" w:lineRule="auto"/>
    </w:pPr>
  </w:style>
  <w:style w:type="character" w:customStyle="1" w:styleId="GlavaZnak">
    <w:name w:val="Glava Znak"/>
    <w:basedOn w:val="Privzetapisavaodstavka"/>
    <w:link w:val="Glava"/>
    <w:rsid w:val="001D51D9"/>
    <w:rPr>
      <w:rFonts w:ascii="Georgia" w:hAnsi="Georgia"/>
      <w:sz w:val="20"/>
      <w:szCs w:val="24"/>
      <w:lang w:val="en-GB"/>
    </w:rPr>
  </w:style>
  <w:style w:type="character" w:styleId="tevilkastrani">
    <w:name w:val="page number"/>
    <w:basedOn w:val="Privzetapisavaodstavka"/>
    <w:rsid w:val="001D51D9"/>
  </w:style>
  <w:style w:type="paragraph" w:styleId="Noga">
    <w:name w:val="footer"/>
    <w:basedOn w:val="Navaden"/>
    <w:link w:val="NogaZnak"/>
    <w:semiHidden/>
    <w:unhideWhenUsed/>
    <w:rsid w:val="001D51D9"/>
    <w:pPr>
      <w:tabs>
        <w:tab w:val="center" w:pos="4320"/>
        <w:tab w:val="right" w:pos="8640"/>
      </w:tabs>
      <w:spacing w:line="240" w:lineRule="auto"/>
    </w:pPr>
  </w:style>
  <w:style w:type="character" w:customStyle="1" w:styleId="NogaZnak">
    <w:name w:val="Noga Znak"/>
    <w:basedOn w:val="Privzetapisavaodstavka"/>
    <w:link w:val="Noga"/>
    <w:semiHidden/>
    <w:rsid w:val="001D51D9"/>
    <w:rPr>
      <w:rFonts w:ascii="Georgia" w:hAnsi="Georgia"/>
      <w:sz w:val="20"/>
      <w:szCs w:val="24"/>
      <w:lang w:val="en-GB"/>
    </w:rPr>
  </w:style>
  <w:style w:type="paragraph" w:styleId="Navadensplet">
    <w:name w:val="Normal (Web)"/>
    <w:basedOn w:val="Navaden"/>
    <w:uiPriority w:val="99"/>
    <w:unhideWhenUsed/>
    <w:rsid w:val="001D51D9"/>
    <w:pPr>
      <w:spacing w:before="100" w:beforeAutospacing="1" w:after="100" w:afterAutospacing="1" w:line="240" w:lineRule="auto"/>
    </w:pPr>
    <w:rPr>
      <w:rFonts w:ascii="Times New Roman" w:eastAsia="Times New Roman" w:hAnsi="Times New Roman" w:cs="Times New Roman"/>
      <w:sz w:val="24"/>
      <w:lang w:val="sl-SI" w:eastAsia="sl-SI"/>
    </w:rPr>
  </w:style>
  <w:style w:type="character" w:styleId="Hiperpovezava">
    <w:name w:val="Hyperlink"/>
    <w:basedOn w:val="Privzetapisavaodstavka"/>
    <w:uiPriority w:val="99"/>
    <w:unhideWhenUsed/>
    <w:rsid w:val="001D51D9"/>
    <w:rPr>
      <w:color w:val="0563C1" w:themeColor="hyperlink"/>
      <w:u w:val="single"/>
    </w:rPr>
  </w:style>
  <w:style w:type="paragraph" w:styleId="Brezrazmikov">
    <w:name w:val="No Spacing"/>
    <w:uiPriority w:val="1"/>
    <w:qFormat/>
    <w:rsid w:val="001D51D9"/>
    <w:pPr>
      <w:spacing w:after="0" w:line="240" w:lineRule="auto"/>
    </w:pPr>
    <w:rPr>
      <w:lang w:val="en-GB"/>
    </w:rPr>
  </w:style>
  <w:style w:type="paragraph" w:customStyle="1" w:styleId="Brezrazmikov1">
    <w:name w:val="Brez razmikov1"/>
    <w:rsid w:val="00B30672"/>
    <w:pPr>
      <w:suppressAutoHyphens/>
      <w:spacing w:after="0" w:line="240" w:lineRule="auto"/>
    </w:pPr>
    <w:rPr>
      <w:rFonts w:ascii="Calibri" w:eastAsia="Calibri" w:hAnsi="Calibri" w:cs="font866"/>
      <w:lang w:val="cs-CZ"/>
    </w:rPr>
  </w:style>
  <w:style w:type="paragraph" w:customStyle="1" w:styleId="Brezrazmikov2">
    <w:name w:val="Brez razmikov2"/>
    <w:rsid w:val="00DD29F8"/>
    <w:pPr>
      <w:suppressAutoHyphens/>
      <w:spacing w:after="0" w:line="240" w:lineRule="auto"/>
    </w:pPr>
    <w:rPr>
      <w:rFonts w:ascii="Calibri" w:eastAsia="Calibri" w:hAnsi="Calibri" w:cs="Times New Roman"/>
      <w:lang w:val="en-GB"/>
    </w:rPr>
  </w:style>
  <w:style w:type="character" w:styleId="Krepko">
    <w:name w:val="Strong"/>
    <w:basedOn w:val="Privzetapisavaodstavka"/>
    <w:uiPriority w:val="22"/>
    <w:qFormat/>
    <w:rsid w:val="00CD7C9D"/>
    <w:rPr>
      <w:b/>
      <w:bCs/>
    </w:rPr>
  </w:style>
  <w:style w:type="paragraph" w:customStyle="1" w:styleId="Navaden1">
    <w:name w:val="Navaden1"/>
    <w:rsid w:val="00CD7C9D"/>
    <w:pPr>
      <w:spacing w:after="0" w:line="276" w:lineRule="auto"/>
    </w:pPr>
    <w:rPr>
      <w:rFonts w:ascii="Arial" w:eastAsia="Arial" w:hAnsi="Arial" w:cs="Arial"/>
      <w:lang w:val="en-GB" w:eastAsia="en-GB"/>
    </w:rPr>
  </w:style>
  <w:style w:type="character" w:styleId="Nerazreenaomemba">
    <w:name w:val="Unresolved Mention"/>
    <w:basedOn w:val="Privzetapisavaodstavka"/>
    <w:uiPriority w:val="99"/>
    <w:semiHidden/>
    <w:unhideWhenUsed/>
    <w:rsid w:val="00DE5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89279">
      <w:bodyDiv w:val="1"/>
      <w:marLeft w:val="0"/>
      <w:marRight w:val="0"/>
      <w:marTop w:val="0"/>
      <w:marBottom w:val="0"/>
      <w:divBdr>
        <w:top w:val="none" w:sz="0" w:space="0" w:color="auto"/>
        <w:left w:val="none" w:sz="0" w:space="0" w:color="auto"/>
        <w:bottom w:val="none" w:sz="0" w:space="0" w:color="auto"/>
        <w:right w:val="none" w:sz="0" w:space="0" w:color="auto"/>
      </w:divBdr>
    </w:div>
    <w:div w:id="847017730">
      <w:bodyDiv w:val="1"/>
      <w:marLeft w:val="0"/>
      <w:marRight w:val="0"/>
      <w:marTop w:val="0"/>
      <w:marBottom w:val="0"/>
      <w:divBdr>
        <w:top w:val="none" w:sz="0" w:space="0" w:color="auto"/>
        <w:left w:val="none" w:sz="0" w:space="0" w:color="auto"/>
        <w:bottom w:val="none" w:sz="0" w:space="0" w:color="auto"/>
        <w:right w:val="none" w:sz="0" w:space="0" w:color="auto"/>
      </w:divBdr>
    </w:div>
    <w:div w:id="851603968">
      <w:bodyDiv w:val="1"/>
      <w:marLeft w:val="0"/>
      <w:marRight w:val="0"/>
      <w:marTop w:val="0"/>
      <w:marBottom w:val="0"/>
      <w:divBdr>
        <w:top w:val="none" w:sz="0" w:space="0" w:color="auto"/>
        <w:left w:val="none" w:sz="0" w:space="0" w:color="auto"/>
        <w:bottom w:val="none" w:sz="0" w:space="0" w:color="auto"/>
        <w:right w:val="none" w:sz="0" w:space="0" w:color="auto"/>
      </w:divBdr>
    </w:div>
    <w:div w:id="1000889088">
      <w:bodyDiv w:val="1"/>
      <w:marLeft w:val="0"/>
      <w:marRight w:val="0"/>
      <w:marTop w:val="0"/>
      <w:marBottom w:val="0"/>
      <w:divBdr>
        <w:top w:val="none" w:sz="0" w:space="0" w:color="auto"/>
        <w:left w:val="none" w:sz="0" w:space="0" w:color="auto"/>
        <w:bottom w:val="none" w:sz="0" w:space="0" w:color="auto"/>
        <w:right w:val="none" w:sz="0" w:space="0" w:color="auto"/>
      </w:divBdr>
    </w:div>
    <w:div w:id="1309048298">
      <w:bodyDiv w:val="1"/>
      <w:marLeft w:val="0"/>
      <w:marRight w:val="0"/>
      <w:marTop w:val="0"/>
      <w:marBottom w:val="0"/>
      <w:divBdr>
        <w:top w:val="none" w:sz="0" w:space="0" w:color="auto"/>
        <w:left w:val="none" w:sz="0" w:space="0" w:color="auto"/>
        <w:bottom w:val="none" w:sz="0" w:space="0" w:color="auto"/>
        <w:right w:val="none" w:sz="0" w:space="0" w:color="auto"/>
      </w:divBdr>
    </w:div>
    <w:div w:id="1314144630">
      <w:bodyDiv w:val="1"/>
      <w:marLeft w:val="0"/>
      <w:marRight w:val="0"/>
      <w:marTop w:val="0"/>
      <w:marBottom w:val="0"/>
      <w:divBdr>
        <w:top w:val="none" w:sz="0" w:space="0" w:color="auto"/>
        <w:left w:val="none" w:sz="0" w:space="0" w:color="auto"/>
        <w:bottom w:val="none" w:sz="0" w:space="0" w:color="auto"/>
        <w:right w:val="none" w:sz="0" w:space="0" w:color="auto"/>
      </w:divBdr>
    </w:div>
    <w:div w:id="1395354445">
      <w:bodyDiv w:val="1"/>
      <w:marLeft w:val="0"/>
      <w:marRight w:val="0"/>
      <w:marTop w:val="0"/>
      <w:marBottom w:val="0"/>
      <w:divBdr>
        <w:top w:val="none" w:sz="0" w:space="0" w:color="auto"/>
        <w:left w:val="none" w:sz="0" w:space="0" w:color="auto"/>
        <w:bottom w:val="none" w:sz="0" w:space="0" w:color="auto"/>
        <w:right w:val="none" w:sz="0" w:space="0" w:color="auto"/>
      </w:divBdr>
    </w:div>
    <w:div w:id="1511990271">
      <w:bodyDiv w:val="1"/>
      <w:marLeft w:val="0"/>
      <w:marRight w:val="0"/>
      <w:marTop w:val="0"/>
      <w:marBottom w:val="0"/>
      <w:divBdr>
        <w:top w:val="none" w:sz="0" w:space="0" w:color="auto"/>
        <w:left w:val="none" w:sz="0" w:space="0" w:color="auto"/>
        <w:bottom w:val="none" w:sz="0" w:space="0" w:color="auto"/>
        <w:right w:val="none" w:sz="0" w:space="0" w:color="auto"/>
      </w:divBdr>
    </w:div>
    <w:div w:id="1757247495">
      <w:bodyDiv w:val="1"/>
      <w:marLeft w:val="0"/>
      <w:marRight w:val="0"/>
      <w:marTop w:val="0"/>
      <w:marBottom w:val="0"/>
      <w:divBdr>
        <w:top w:val="none" w:sz="0" w:space="0" w:color="auto"/>
        <w:left w:val="none" w:sz="0" w:space="0" w:color="auto"/>
        <w:bottom w:val="none" w:sz="0" w:space="0" w:color="auto"/>
        <w:right w:val="none" w:sz="0" w:space="0" w:color="auto"/>
      </w:divBdr>
    </w:div>
    <w:div w:id="1910074069">
      <w:bodyDiv w:val="1"/>
      <w:marLeft w:val="0"/>
      <w:marRight w:val="0"/>
      <w:marTop w:val="0"/>
      <w:marBottom w:val="0"/>
      <w:divBdr>
        <w:top w:val="none" w:sz="0" w:space="0" w:color="auto"/>
        <w:left w:val="none" w:sz="0" w:space="0" w:color="auto"/>
        <w:bottom w:val="none" w:sz="0" w:space="0" w:color="auto"/>
        <w:right w:val="none" w:sz="0" w:space="0" w:color="auto"/>
      </w:divBdr>
    </w:div>
    <w:div w:id="20057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E5C748-070C-461B-A03B-0B7912F5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904</Words>
  <Characters>5154</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Zeleznik</dc:creator>
  <cp:keywords/>
  <dc:description/>
  <cp:lastModifiedBy>INFO MGLC</cp:lastModifiedBy>
  <cp:revision>5</cp:revision>
  <cp:lastPrinted>2023-03-02T10:35:00Z</cp:lastPrinted>
  <dcterms:created xsi:type="dcterms:W3CDTF">2023-03-28T10:53:00Z</dcterms:created>
  <dcterms:modified xsi:type="dcterms:W3CDTF">2023-03-28T11:10:00Z</dcterms:modified>
</cp:coreProperties>
</file>